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28"/>
        <w:gridCol w:w="4592"/>
      </w:tblGrid>
      <w:tr w:rsidR="00D6610F" w14:paraId="4857AD00" w14:textId="77777777" w:rsidTr="00172253">
        <w:tc>
          <w:tcPr>
            <w:tcW w:w="4428" w:type="dxa"/>
            <w:vAlign w:val="bottom"/>
          </w:tcPr>
          <w:p w14:paraId="7C0DB8CD" w14:textId="4B491AE7" w:rsidR="00D6610F" w:rsidRPr="00C03233" w:rsidRDefault="00180CF7" w:rsidP="0033167A">
            <w:pPr>
              <w:rPr>
                <w:b/>
                <w:sz w:val="30"/>
                <w:szCs w:val="30"/>
              </w:rPr>
            </w:pPr>
            <w:r>
              <w:rPr>
                <w:b/>
                <w:noProof/>
                <w:sz w:val="30"/>
                <w:szCs w:val="30"/>
              </w:rPr>
              <w:drawing>
                <wp:inline distT="0" distB="0" distL="0" distR="0" wp14:anchorId="0A750153" wp14:editId="45C08473">
                  <wp:extent cx="2628000" cy="205200"/>
                  <wp:effectExtent l="0" t="0" r="127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zug_60k_1000 Pix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8000" cy="205200"/>
                          </a:xfrm>
                          <a:prstGeom prst="rect">
                            <a:avLst/>
                          </a:prstGeom>
                        </pic:spPr>
                      </pic:pic>
                    </a:graphicData>
                  </a:graphic>
                </wp:inline>
              </w:drawing>
            </w:r>
          </w:p>
        </w:tc>
        <w:tc>
          <w:tcPr>
            <w:tcW w:w="4592" w:type="dxa"/>
            <w:vAlign w:val="center"/>
          </w:tcPr>
          <w:p w14:paraId="357799E5" w14:textId="77777777" w:rsidR="00D6610F" w:rsidRDefault="00D6610F" w:rsidP="0033167A">
            <w:pPr>
              <w:jc w:val="right"/>
              <w:rPr>
                <w:b/>
                <w:sz w:val="30"/>
                <w:szCs w:val="30"/>
              </w:rPr>
            </w:pPr>
            <w:r>
              <w:rPr>
                <w:b/>
                <w:noProof/>
                <w:sz w:val="30"/>
                <w:szCs w:val="30"/>
              </w:rPr>
              <w:drawing>
                <wp:inline distT="0" distB="0" distL="0" distR="0" wp14:anchorId="05A60B92" wp14:editId="36BC805D">
                  <wp:extent cx="2016000" cy="396000"/>
                  <wp:effectExtent l="0" t="0" r="381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6000" cy="396000"/>
                          </a:xfrm>
                          <a:prstGeom prst="rect">
                            <a:avLst/>
                          </a:prstGeom>
                        </pic:spPr>
                      </pic:pic>
                    </a:graphicData>
                  </a:graphic>
                </wp:inline>
              </w:drawing>
            </w:r>
          </w:p>
        </w:tc>
      </w:tr>
      <w:tr w:rsidR="00180CF7" w:rsidRPr="00E91E1A" w14:paraId="2ECAA841" w14:textId="77777777" w:rsidTr="00180CF7">
        <w:tc>
          <w:tcPr>
            <w:tcW w:w="4428" w:type="dxa"/>
            <w:vAlign w:val="bottom"/>
          </w:tcPr>
          <w:p w14:paraId="6694A56D" w14:textId="77777777" w:rsidR="00180CF7" w:rsidRPr="00E91E1A" w:rsidRDefault="00180CF7" w:rsidP="0033167A">
            <w:pPr>
              <w:rPr>
                <w:b/>
                <w:noProof/>
                <w:sz w:val="12"/>
                <w:szCs w:val="12"/>
              </w:rPr>
            </w:pPr>
          </w:p>
        </w:tc>
        <w:tc>
          <w:tcPr>
            <w:tcW w:w="4592" w:type="dxa"/>
            <w:vAlign w:val="center"/>
          </w:tcPr>
          <w:p w14:paraId="6F9B2AED" w14:textId="77777777" w:rsidR="00180CF7" w:rsidRPr="00E91E1A" w:rsidRDefault="00180CF7" w:rsidP="0033167A">
            <w:pPr>
              <w:jc w:val="right"/>
              <w:rPr>
                <w:b/>
                <w:noProof/>
                <w:sz w:val="12"/>
                <w:szCs w:val="12"/>
              </w:rPr>
            </w:pPr>
          </w:p>
        </w:tc>
      </w:tr>
    </w:tbl>
    <w:p w14:paraId="2FA59DA8" w14:textId="77777777" w:rsidR="00D6610F" w:rsidRPr="002C1612" w:rsidRDefault="00D6610F" w:rsidP="0033167A">
      <w:pPr>
        <w:spacing w:after="0" w:line="240" w:lineRule="auto"/>
        <w:rPr>
          <w:rFonts w:cstheme="minorHAnsi"/>
          <w:b/>
        </w:rPr>
      </w:pPr>
    </w:p>
    <w:p w14:paraId="5842A9F7" w14:textId="77777777" w:rsidR="002C1612" w:rsidRDefault="002C1612" w:rsidP="0033167A">
      <w:pPr>
        <w:spacing w:after="0" w:line="240" w:lineRule="auto"/>
        <w:rPr>
          <w:rFonts w:cstheme="minorHAnsi"/>
          <w:b/>
        </w:rPr>
      </w:pPr>
    </w:p>
    <w:p w14:paraId="4D832976" w14:textId="77777777" w:rsidR="00FE526F" w:rsidRDefault="00FE526F" w:rsidP="0033167A">
      <w:pPr>
        <w:spacing w:after="0" w:line="240" w:lineRule="auto"/>
        <w:rPr>
          <w:rFonts w:cstheme="minorHAnsi"/>
          <w:b/>
        </w:rPr>
      </w:pPr>
    </w:p>
    <w:p w14:paraId="5B325D51" w14:textId="6C73EBF1" w:rsidR="002C1612" w:rsidRPr="001729DC" w:rsidRDefault="002615BD" w:rsidP="0033167A">
      <w:pPr>
        <w:spacing w:after="0" w:line="240" w:lineRule="auto"/>
        <w:rPr>
          <w:rFonts w:cstheme="minorHAnsi"/>
          <w:b/>
          <w:caps/>
          <w:sz w:val="30"/>
          <w:szCs w:val="30"/>
        </w:rPr>
      </w:pPr>
      <w:r w:rsidRPr="000E4AB1">
        <w:rPr>
          <w:rFonts w:cstheme="minorHAnsi"/>
          <w:b/>
          <w:caps/>
          <w:sz w:val="30"/>
          <w:szCs w:val="30"/>
        </w:rPr>
        <w:t>Pressemitteilung</w:t>
      </w:r>
    </w:p>
    <w:p w14:paraId="579F5A85" w14:textId="77777777" w:rsidR="005F60A7" w:rsidRPr="0033581C" w:rsidRDefault="005F60A7" w:rsidP="0033167A">
      <w:pPr>
        <w:spacing w:after="0" w:line="240" w:lineRule="auto"/>
        <w:rPr>
          <w:rFonts w:cstheme="minorHAnsi"/>
          <w:b/>
          <w:sz w:val="21"/>
          <w:szCs w:val="21"/>
        </w:rPr>
      </w:pPr>
    </w:p>
    <w:p w14:paraId="60FF5AEE" w14:textId="77777777" w:rsidR="00E13493" w:rsidRDefault="00E13493" w:rsidP="0033167A">
      <w:pPr>
        <w:spacing w:after="0" w:line="240" w:lineRule="auto"/>
        <w:rPr>
          <w:rFonts w:cstheme="minorHAnsi"/>
          <w:b/>
          <w:sz w:val="21"/>
          <w:szCs w:val="21"/>
        </w:rPr>
      </w:pPr>
    </w:p>
    <w:p w14:paraId="451FD0E4" w14:textId="77777777" w:rsidR="00FE526F" w:rsidRPr="0033581C" w:rsidRDefault="00FE526F" w:rsidP="0033167A">
      <w:pPr>
        <w:spacing w:after="0" w:line="240" w:lineRule="auto"/>
        <w:rPr>
          <w:rFonts w:cstheme="minorHAnsi"/>
          <w:b/>
          <w:sz w:val="21"/>
          <w:szCs w:val="21"/>
        </w:rPr>
      </w:pPr>
    </w:p>
    <w:p w14:paraId="41225C50" w14:textId="15C8C78A" w:rsidR="0096778D" w:rsidRPr="00FE526F" w:rsidRDefault="00DD5E07" w:rsidP="0033167A">
      <w:pPr>
        <w:spacing w:after="0" w:line="240" w:lineRule="auto"/>
        <w:rPr>
          <w:rFonts w:cstheme="minorHAnsi"/>
          <w:b/>
          <w:sz w:val="38"/>
          <w:szCs w:val="38"/>
        </w:rPr>
      </w:pPr>
      <w:r>
        <w:rPr>
          <w:rFonts w:cstheme="minorHAnsi"/>
          <w:b/>
          <w:sz w:val="38"/>
          <w:szCs w:val="38"/>
        </w:rPr>
        <w:t>Sturm über Europa – Die Keltischen Wanderungen</w:t>
      </w:r>
    </w:p>
    <w:p w14:paraId="5CFACD67" w14:textId="773F98C4" w:rsidR="002615BD" w:rsidRPr="00B55D3E" w:rsidRDefault="002615BD" w:rsidP="0033167A">
      <w:pPr>
        <w:spacing w:after="0" w:line="240" w:lineRule="auto"/>
        <w:rPr>
          <w:rFonts w:cstheme="minorHAnsi"/>
          <w:b/>
          <w:bCs/>
          <w:iCs/>
          <w:sz w:val="30"/>
          <w:szCs w:val="30"/>
        </w:rPr>
      </w:pPr>
      <w:r w:rsidRPr="00B55D3E">
        <w:rPr>
          <w:rFonts w:cstheme="minorHAnsi"/>
          <w:b/>
          <w:bCs/>
          <w:iCs/>
          <w:sz w:val="30"/>
          <w:szCs w:val="30"/>
        </w:rPr>
        <w:t>Kostenfreier Abendvortrag im kelten römer museum</w:t>
      </w:r>
      <w:r w:rsidR="00BD456C" w:rsidRPr="00B55D3E">
        <w:rPr>
          <w:rFonts w:cstheme="minorHAnsi"/>
          <w:b/>
          <w:bCs/>
          <w:iCs/>
          <w:sz w:val="30"/>
          <w:szCs w:val="30"/>
        </w:rPr>
        <w:t xml:space="preserve"> manching</w:t>
      </w:r>
    </w:p>
    <w:p w14:paraId="1CA6E0E8" w14:textId="77777777" w:rsidR="002615BD" w:rsidRDefault="002615BD" w:rsidP="0033167A">
      <w:pPr>
        <w:spacing w:after="0" w:line="240" w:lineRule="auto"/>
        <w:rPr>
          <w:rFonts w:cstheme="minorHAnsi"/>
          <w:bCs/>
        </w:rPr>
      </w:pPr>
    </w:p>
    <w:p w14:paraId="66B0A5C1" w14:textId="4C7987DC" w:rsidR="00FB1873" w:rsidRPr="00DD5E07" w:rsidRDefault="006813D7" w:rsidP="00DD5E07">
      <w:pPr>
        <w:spacing w:after="0" w:line="240" w:lineRule="auto"/>
        <w:rPr>
          <w:rFonts w:cstheme="minorHAnsi"/>
          <w:bCs/>
        </w:rPr>
      </w:pPr>
      <w:r w:rsidRPr="00DD5E07">
        <w:rPr>
          <w:rFonts w:cstheme="minorHAnsi"/>
        </w:rPr>
        <w:t xml:space="preserve">Am Mittwoch, den </w:t>
      </w:r>
      <w:r w:rsidR="00DD5E07" w:rsidRPr="00DD5E07">
        <w:rPr>
          <w:rFonts w:cstheme="minorHAnsi"/>
        </w:rPr>
        <w:t>17</w:t>
      </w:r>
      <w:r w:rsidRPr="00DD5E07">
        <w:rPr>
          <w:rFonts w:cstheme="minorHAnsi"/>
        </w:rPr>
        <w:t>.</w:t>
      </w:r>
      <w:r w:rsidR="003176EA" w:rsidRPr="00DD5E07">
        <w:rPr>
          <w:rFonts w:cstheme="minorHAnsi"/>
        </w:rPr>
        <w:t xml:space="preserve"> </w:t>
      </w:r>
      <w:r w:rsidR="00DD5E07" w:rsidRPr="00DD5E07">
        <w:rPr>
          <w:rFonts w:cstheme="minorHAnsi"/>
        </w:rPr>
        <w:t>April</w:t>
      </w:r>
      <w:r w:rsidRPr="00DD5E07">
        <w:rPr>
          <w:rFonts w:cstheme="minorHAnsi"/>
        </w:rPr>
        <w:t xml:space="preserve"> 202</w:t>
      </w:r>
      <w:r w:rsidR="00D07C64" w:rsidRPr="00DD5E07">
        <w:rPr>
          <w:rFonts w:cstheme="minorHAnsi"/>
        </w:rPr>
        <w:t>4</w:t>
      </w:r>
      <w:r w:rsidRPr="00DD5E07">
        <w:rPr>
          <w:rFonts w:cstheme="minorHAnsi"/>
        </w:rPr>
        <w:t xml:space="preserve">, </w:t>
      </w:r>
      <w:r w:rsidR="00FB1873" w:rsidRPr="00DD5E07">
        <w:rPr>
          <w:rFonts w:cstheme="minorHAnsi"/>
        </w:rPr>
        <w:t>laden das kelten römer museum manching und der Keltisch-Römische Freundeskreis</w:t>
      </w:r>
      <w:r w:rsidR="00D07C64" w:rsidRPr="00DD5E07">
        <w:rPr>
          <w:rFonts w:cstheme="minorHAnsi"/>
        </w:rPr>
        <w:t xml:space="preserve"> – Heimatverein </w:t>
      </w:r>
      <w:r w:rsidR="00FB1873" w:rsidRPr="00DD5E07">
        <w:rPr>
          <w:rFonts w:cstheme="minorHAnsi"/>
        </w:rPr>
        <w:t>Manching e.</w:t>
      </w:r>
      <w:r w:rsidR="00D07C64" w:rsidRPr="00DD5E07">
        <w:rPr>
          <w:rFonts w:cstheme="minorHAnsi"/>
        </w:rPr>
        <w:t> </w:t>
      </w:r>
      <w:r w:rsidR="00FB1873" w:rsidRPr="00DD5E07">
        <w:rPr>
          <w:rFonts w:cstheme="minorHAnsi"/>
        </w:rPr>
        <w:t xml:space="preserve">V. zur </w:t>
      </w:r>
      <w:r w:rsidR="006E6B7A" w:rsidRPr="00DD5E07">
        <w:rPr>
          <w:rFonts w:cstheme="minorHAnsi"/>
        </w:rPr>
        <w:t xml:space="preserve">nächsten </w:t>
      </w:r>
      <w:r w:rsidR="00FB1873" w:rsidRPr="00DD5E07">
        <w:rPr>
          <w:rFonts w:cstheme="minorHAnsi"/>
        </w:rPr>
        <w:t xml:space="preserve">Veranstaltung der beliebten Reihe »Manchinger Vorträge zur Archäologie und Geschichte« ein. </w:t>
      </w:r>
      <w:r w:rsidR="00B55D3E" w:rsidRPr="00DD5E07">
        <w:rPr>
          <w:rFonts w:cstheme="minorHAnsi"/>
        </w:rPr>
        <w:t xml:space="preserve">Zu Gast ist </w:t>
      </w:r>
      <w:r w:rsidR="00FE526F" w:rsidRPr="00DD5E07">
        <w:rPr>
          <w:rFonts w:cstheme="minorHAnsi"/>
        </w:rPr>
        <w:t xml:space="preserve">Dr. </w:t>
      </w:r>
      <w:r w:rsidR="00DD5E07" w:rsidRPr="00DD5E07">
        <w:rPr>
          <w:rFonts w:cstheme="minorHAnsi"/>
        </w:rPr>
        <w:t>Martin Schönfelder</w:t>
      </w:r>
      <w:r w:rsidR="006E6B7A" w:rsidRPr="00DD5E07">
        <w:rPr>
          <w:rFonts w:cstheme="minorHAnsi"/>
        </w:rPr>
        <w:t xml:space="preserve">, </w:t>
      </w:r>
      <w:r w:rsidR="00DD5E07" w:rsidRPr="00DD5E07">
        <w:rPr>
          <w:rFonts w:cstheme="minorHAnsi"/>
        </w:rPr>
        <w:t>wissenschaftlicher Mitarbeiter des Leibniz-Zentrums für Archäologie (LEIZA) in Mainz</w:t>
      </w:r>
      <w:r w:rsidR="00FE526F" w:rsidRPr="00DD5E07">
        <w:rPr>
          <w:rFonts w:cstheme="minorHAnsi"/>
        </w:rPr>
        <w:t>.</w:t>
      </w:r>
      <w:r w:rsidR="00D07C64" w:rsidRPr="00DD5E07">
        <w:rPr>
          <w:rFonts w:cstheme="minorHAnsi"/>
          <w:bCs/>
        </w:rPr>
        <w:t xml:space="preserve"> </w:t>
      </w:r>
      <w:r w:rsidR="00FE526F" w:rsidRPr="00DD5E07">
        <w:rPr>
          <w:rFonts w:cstheme="minorHAnsi"/>
          <w:bCs/>
        </w:rPr>
        <w:t>Er</w:t>
      </w:r>
      <w:r w:rsidR="00DD5E07" w:rsidRPr="00DD5E07">
        <w:rPr>
          <w:rFonts w:cstheme="minorHAnsi"/>
        </w:rPr>
        <w:t> </w:t>
      </w:r>
      <w:r w:rsidR="00B55D3E" w:rsidRPr="00DD5E07">
        <w:rPr>
          <w:rFonts w:cstheme="minorHAnsi"/>
        </w:rPr>
        <w:t>referiert</w:t>
      </w:r>
      <w:r w:rsidR="008F05CB" w:rsidRPr="00DD5E07">
        <w:rPr>
          <w:rFonts w:cstheme="minorHAnsi"/>
        </w:rPr>
        <w:t xml:space="preserve"> ab 18 Uhr</w:t>
      </w:r>
      <w:r w:rsidR="00D07C64" w:rsidRPr="00DD5E07">
        <w:rPr>
          <w:rFonts w:cstheme="minorHAnsi"/>
        </w:rPr>
        <w:t xml:space="preserve"> </w:t>
      </w:r>
      <w:r w:rsidR="00AD23E1">
        <w:rPr>
          <w:rFonts w:cstheme="minorHAnsi"/>
        </w:rPr>
        <w:t xml:space="preserve">im kelten römer museum </w:t>
      </w:r>
      <w:r w:rsidR="00D07C64" w:rsidRPr="00DD5E07">
        <w:rPr>
          <w:rFonts w:cstheme="minorHAnsi"/>
        </w:rPr>
        <w:t xml:space="preserve">zum Thema </w:t>
      </w:r>
      <w:r w:rsidR="008F05CB" w:rsidRPr="00DD5E07">
        <w:rPr>
          <w:rFonts w:cstheme="minorHAnsi"/>
        </w:rPr>
        <w:t>»</w:t>
      </w:r>
      <w:r w:rsidR="00DD5E07" w:rsidRPr="00DD5E07">
        <w:rPr>
          <w:rFonts w:cstheme="minorHAnsi"/>
          <w:bCs/>
        </w:rPr>
        <w:t xml:space="preserve">Sturm über Europa – Die ›Keltischen Wanderungen‹ und die Expansion der </w:t>
      </w:r>
      <w:proofErr w:type="spellStart"/>
      <w:r w:rsidR="00DD5E07" w:rsidRPr="00DD5E07">
        <w:rPr>
          <w:rFonts w:cstheme="minorHAnsi"/>
          <w:bCs/>
        </w:rPr>
        <w:t>Latène</w:t>
      </w:r>
      <w:proofErr w:type="spellEnd"/>
      <w:r w:rsidR="00DD5E07" w:rsidRPr="00DD5E07">
        <w:rPr>
          <w:rFonts w:cstheme="minorHAnsi"/>
          <w:bCs/>
        </w:rPr>
        <w:t>-Kultur</w:t>
      </w:r>
      <w:r w:rsidR="008F05CB" w:rsidRPr="00DD5E07">
        <w:rPr>
          <w:rFonts w:cstheme="minorHAnsi"/>
        </w:rPr>
        <w:t>«</w:t>
      </w:r>
      <w:r w:rsidR="001A1C33" w:rsidRPr="00DD5E07">
        <w:rPr>
          <w:rFonts w:cstheme="minorHAnsi"/>
        </w:rPr>
        <w:t>.</w:t>
      </w:r>
    </w:p>
    <w:p w14:paraId="18646A2B" w14:textId="77777777" w:rsidR="006813D7" w:rsidRDefault="006813D7" w:rsidP="0033167A">
      <w:pPr>
        <w:spacing w:after="0" w:line="240" w:lineRule="auto"/>
      </w:pPr>
    </w:p>
    <w:p w14:paraId="05D3DC2F" w14:textId="6ADB3267" w:rsidR="00DD5E07" w:rsidRPr="0050541F" w:rsidRDefault="00DD5E07" w:rsidP="00DD5E07">
      <w:pPr>
        <w:pStyle w:val="Default"/>
        <w:rPr>
          <w:rFonts w:asciiTheme="minorHAnsi" w:hAnsiTheme="minorHAnsi" w:cstheme="minorHAnsi"/>
          <w:sz w:val="22"/>
          <w:szCs w:val="22"/>
        </w:rPr>
      </w:pPr>
      <w:bookmarkStart w:id="0" w:name="_Hlk118716479"/>
      <w:r w:rsidRPr="0050541F">
        <w:rPr>
          <w:rFonts w:asciiTheme="minorHAnsi" w:hAnsiTheme="minorHAnsi" w:cstheme="minorHAnsi"/>
          <w:sz w:val="22"/>
          <w:szCs w:val="22"/>
        </w:rPr>
        <w:t xml:space="preserve">Traditionell werden unter den »Keltischen Wanderungen« die kriegerischen Expansionen der Kelten nach Italien und Griechenland verstanden. Die Schilderungen dieser Ereignisse in den antiken Schriftquellen lassen sich mit den archäologischen Relikten aber nur bedingt nachvollziehen. Vielmehr sind durch sie noch weitere Phänomene der Ausbreitung der keltischen </w:t>
      </w:r>
      <w:proofErr w:type="spellStart"/>
      <w:r w:rsidRPr="0050541F">
        <w:rPr>
          <w:rFonts w:asciiTheme="minorHAnsi" w:hAnsiTheme="minorHAnsi" w:cstheme="minorHAnsi"/>
          <w:sz w:val="22"/>
          <w:szCs w:val="22"/>
        </w:rPr>
        <w:t>Latène</w:t>
      </w:r>
      <w:proofErr w:type="spellEnd"/>
      <w:r w:rsidRPr="0050541F">
        <w:rPr>
          <w:rFonts w:asciiTheme="minorHAnsi" w:hAnsiTheme="minorHAnsi" w:cstheme="minorHAnsi"/>
          <w:sz w:val="22"/>
          <w:szCs w:val="22"/>
        </w:rPr>
        <w:t>-Kultur in ganz Europa zu greifen.</w:t>
      </w:r>
    </w:p>
    <w:p w14:paraId="2BB2B74A" w14:textId="77777777" w:rsidR="00DD5E07" w:rsidRPr="0050541F" w:rsidRDefault="00DD5E07" w:rsidP="00DD5E07">
      <w:pPr>
        <w:pStyle w:val="Default"/>
        <w:rPr>
          <w:rFonts w:asciiTheme="minorHAnsi" w:hAnsiTheme="minorHAnsi" w:cstheme="minorHAnsi"/>
          <w:sz w:val="22"/>
          <w:szCs w:val="22"/>
        </w:rPr>
      </w:pPr>
    </w:p>
    <w:p w14:paraId="022E5EEA" w14:textId="77777777" w:rsidR="00DD5E07" w:rsidRPr="0050541F" w:rsidRDefault="00DD5E07" w:rsidP="00DD5E07">
      <w:pPr>
        <w:pStyle w:val="Default"/>
        <w:rPr>
          <w:rFonts w:asciiTheme="minorHAnsi" w:hAnsiTheme="minorHAnsi" w:cstheme="minorHAnsi"/>
          <w:sz w:val="22"/>
          <w:szCs w:val="22"/>
        </w:rPr>
      </w:pPr>
      <w:r w:rsidRPr="0050541F">
        <w:rPr>
          <w:rFonts w:asciiTheme="minorHAnsi" w:hAnsiTheme="minorHAnsi" w:cstheme="minorHAnsi"/>
          <w:sz w:val="22"/>
          <w:szCs w:val="22"/>
        </w:rPr>
        <w:t xml:space="preserve">Im Zeitabschnitt zwischen dem 4. und 3. Jahrhundert v. Chr. finden neben der Ausdehnung der </w:t>
      </w:r>
      <w:proofErr w:type="spellStart"/>
      <w:r w:rsidRPr="0050541F">
        <w:rPr>
          <w:rFonts w:asciiTheme="minorHAnsi" w:hAnsiTheme="minorHAnsi" w:cstheme="minorHAnsi"/>
          <w:sz w:val="22"/>
          <w:szCs w:val="22"/>
        </w:rPr>
        <w:t>Latène</w:t>
      </w:r>
      <w:proofErr w:type="spellEnd"/>
      <w:r w:rsidRPr="0050541F">
        <w:rPr>
          <w:rFonts w:asciiTheme="minorHAnsi" w:hAnsiTheme="minorHAnsi" w:cstheme="minorHAnsi"/>
          <w:sz w:val="22"/>
          <w:szCs w:val="22"/>
        </w:rPr>
        <w:t xml:space="preserve">-Kultur sowie der weiten Verbreitung von </w:t>
      </w:r>
      <w:proofErr w:type="spellStart"/>
      <w:r w:rsidRPr="0050541F">
        <w:rPr>
          <w:rFonts w:asciiTheme="minorHAnsi" w:hAnsiTheme="minorHAnsi" w:cstheme="minorHAnsi"/>
          <w:sz w:val="22"/>
          <w:szCs w:val="22"/>
        </w:rPr>
        <w:t>Latène</w:t>
      </w:r>
      <w:proofErr w:type="spellEnd"/>
      <w:r w:rsidRPr="0050541F">
        <w:rPr>
          <w:rFonts w:asciiTheme="minorHAnsi" w:hAnsiTheme="minorHAnsi" w:cstheme="minorHAnsi"/>
          <w:sz w:val="22"/>
          <w:szCs w:val="22"/>
        </w:rPr>
        <w:t>-Formen – wie Waffen und Fibeln – sehr dynamische soziale Prozesse in den eisenzeitlichen Gesellschaften statt. Gleichzeitig verändert sich in Mitteleuropa die Idee einer Elite – und damit auch das Bild der materiellen Kultur allgemein, etwa in Gräbern. Architektonisch ausgestaltete Heiligtümer und Münzwirtschaft sind weitere sichtbare Kennzeichen dieser Entwicklungen.</w:t>
      </w:r>
    </w:p>
    <w:p w14:paraId="47FBDFFE" w14:textId="77777777" w:rsidR="00DD5E07" w:rsidRPr="0050541F" w:rsidRDefault="00DD5E07" w:rsidP="00DD5E07">
      <w:pPr>
        <w:pStyle w:val="Default"/>
        <w:rPr>
          <w:rFonts w:asciiTheme="minorHAnsi" w:hAnsiTheme="minorHAnsi" w:cstheme="minorHAnsi"/>
          <w:sz w:val="22"/>
          <w:szCs w:val="22"/>
        </w:rPr>
      </w:pPr>
    </w:p>
    <w:p w14:paraId="24CCFAD4" w14:textId="77777777" w:rsidR="00DD5E07" w:rsidRPr="0050541F" w:rsidRDefault="00DD5E07" w:rsidP="00DD5E07">
      <w:pPr>
        <w:pStyle w:val="Default"/>
        <w:rPr>
          <w:rFonts w:asciiTheme="minorHAnsi" w:hAnsiTheme="minorHAnsi" w:cstheme="minorHAnsi"/>
          <w:sz w:val="22"/>
          <w:szCs w:val="22"/>
        </w:rPr>
      </w:pPr>
      <w:r w:rsidRPr="0050541F">
        <w:rPr>
          <w:rFonts w:asciiTheme="minorHAnsi" w:hAnsiTheme="minorHAnsi" w:cstheme="minorHAnsi"/>
          <w:sz w:val="22"/>
          <w:szCs w:val="22"/>
        </w:rPr>
        <w:t>So entstehen die Grundlagen der sogenannten Oppida-Kultur mit befestigten Siedlungen von beträchtlichen Ausmaßen. Manching mit seiner offenen Großsiedlung ist dabei bereits vor der Entstehung des Oppidums ein wichtiger Baustein in einem europäischen Puzzle.</w:t>
      </w:r>
    </w:p>
    <w:p w14:paraId="71467379" w14:textId="77777777" w:rsidR="006E6B7A" w:rsidRDefault="006E6B7A" w:rsidP="006E6B7A">
      <w:pPr>
        <w:spacing w:after="0" w:line="240" w:lineRule="auto"/>
        <w:rPr>
          <w:rFonts w:eastAsia="Times New Roman" w:cstheme="minorHAnsi"/>
        </w:rPr>
      </w:pPr>
    </w:p>
    <w:p w14:paraId="6B524A6F" w14:textId="6054F761" w:rsidR="00220DE3" w:rsidRPr="00220DE3" w:rsidRDefault="00220DE3" w:rsidP="00220DE3">
      <w:pPr>
        <w:spacing w:after="0" w:line="240" w:lineRule="auto"/>
        <w:rPr>
          <w:rFonts w:cstheme="minorHAnsi"/>
          <w:b/>
          <w:bCs/>
        </w:rPr>
      </w:pPr>
      <w:r w:rsidRPr="00220DE3">
        <w:rPr>
          <w:rFonts w:eastAsia="Times New Roman" w:cstheme="minorHAnsi"/>
          <w:b/>
          <w:bCs/>
        </w:rPr>
        <w:t xml:space="preserve">Die </w:t>
      </w:r>
      <w:r w:rsidR="00B66FC2">
        <w:rPr>
          <w:rFonts w:eastAsia="Times New Roman" w:cstheme="minorHAnsi"/>
          <w:b/>
          <w:bCs/>
        </w:rPr>
        <w:t>Dauerausstellung des kelten römer museums</w:t>
      </w:r>
      <w:r w:rsidR="00E77B5C">
        <w:rPr>
          <w:rFonts w:cstheme="minorHAnsi"/>
          <w:b/>
          <w:bCs/>
        </w:rPr>
        <w:t xml:space="preserve"> </w:t>
      </w:r>
      <w:r w:rsidR="003176EA">
        <w:rPr>
          <w:rFonts w:cstheme="minorHAnsi"/>
          <w:b/>
          <w:bCs/>
        </w:rPr>
        <w:t>ist</w:t>
      </w:r>
      <w:r w:rsidR="00BD28FD">
        <w:rPr>
          <w:rFonts w:eastAsia="Times New Roman" w:cstheme="minorHAnsi"/>
          <w:b/>
          <w:bCs/>
        </w:rPr>
        <w:t xml:space="preserve"> am </w:t>
      </w:r>
      <w:r w:rsidR="00FE526F">
        <w:rPr>
          <w:rFonts w:eastAsia="Times New Roman" w:cstheme="minorHAnsi"/>
          <w:b/>
          <w:bCs/>
        </w:rPr>
        <w:t>1</w:t>
      </w:r>
      <w:r w:rsidR="00DD5E07">
        <w:rPr>
          <w:rFonts w:eastAsia="Times New Roman" w:cstheme="minorHAnsi"/>
          <w:b/>
          <w:bCs/>
        </w:rPr>
        <w:t>7</w:t>
      </w:r>
      <w:r w:rsidR="00BD28FD">
        <w:rPr>
          <w:rFonts w:eastAsia="Times New Roman" w:cstheme="minorHAnsi"/>
          <w:b/>
          <w:bCs/>
        </w:rPr>
        <w:t xml:space="preserve">. </w:t>
      </w:r>
      <w:r w:rsidR="00DD5E07">
        <w:rPr>
          <w:rFonts w:eastAsia="Times New Roman" w:cstheme="minorHAnsi"/>
          <w:b/>
          <w:bCs/>
        </w:rPr>
        <w:t xml:space="preserve">April </w:t>
      </w:r>
      <w:r w:rsidR="00BD28FD">
        <w:rPr>
          <w:rFonts w:eastAsia="Times New Roman" w:cstheme="minorHAnsi"/>
          <w:b/>
          <w:bCs/>
        </w:rPr>
        <w:t>202</w:t>
      </w:r>
      <w:r w:rsidR="00D07C64">
        <w:rPr>
          <w:rFonts w:eastAsia="Times New Roman" w:cstheme="minorHAnsi"/>
          <w:b/>
          <w:bCs/>
        </w:rPr>
        <w:t>4</w:t>
      </w:r>
      <w:r w:rsidR="00BD28FD">
        <w:rPr>
          <w:rFonts w:eastAsia="Times New Roman" w:cstheme="minorHAnsi"/>
          <w:b/>
          <w:bCs/>
        </w:rPr>
        <w:t xml:space="preserve"> bis zum Beginn de</w:t>
      </w:r>
      <w:r w:rsidR="00413F1B">
        <w:rPr>
          <w:rFonts w:eastAsia="Times New Roman" w:cstheme="minorHAnsi"/>
          <w:b/>
          <w:bCs/>
        </w:rPr>
        <w:t>r</w:t>
      </w:r>
      <w:r w:rsidR="00BD28FD">
        <w:rPr>
          <w:rFonts w:eastAsia="Times New Roman" w:cstheme="minorHAnsi"/>
          <w:b/>
          <w:bCs/>
        </w:rPr>
        <w:t xml:space="preserve"> </w:t>
      </w:r>
      <w:r w:rsidR="00413F1B">
        <w:rPr>
          <w:rFonts w:eastAsia="Times New Roman" w:cstheme="minorHAnsi"/>
          <w:b/>
          <w:bCs/>
        </w:rPr>
        <w:t>Veranstaltung</w:t>
      </w:r>
      <w:r w:rsidR="00BD28FD">
        <w:rPr>
          <w:rFonts w:eastAsia="Times New Roman" w:cstheme="minorHAnsi"/>
          <w:b/>
          <w:bCs/>
        </w:rPr>
        <w:t xml:space="preserve"> </w:t>
      </w:r>
      <w:r w:rsidR="003176EA">
        <w:rPr>
          <w:rFonts w:eastAsia="Times New Roman" w:cstheme="minorHAnsi"/>
          <w:b/>
          <w:bCs/>
        </w:rPr>
        <w:t>geöffnet</w:t>
      </w:r>
      <w:r w:rsidRPr="00220DE3">
        <w:rPr>
          <w:rFonts w:eastAsia="Times New Roman" w:cstheme="minorHAnsi"/>
          <w:b/>
          <w:bCs/>
        </w:rPr>
        <w:t>. Eine Anmeldung zu</w:t>
      </w:r>
      <w:r w:rsidR="00413F1B">
        <w:rPr>
          <w:rFonts w:eastAsia="Times New Roman" w:cstheme="minorHAnsi"/>
          <w:b/>
          <w:bCs/>
        </w:rPr>
        <w:t>m</w:t>
      </w:r>
      <w:r w:rsidRPr="00220DE3">
        <w:rPr>
          <w:rFonts w:eastAsia="Times New Roman" w:cstheme="minorHAnsi"/>
          <w:b/>
          <w:bCs/>
        </w:rPr>
        <w:t xml:space="preserve"> </w:t>
      </w:r>
      <w:r w:rsidR="0044199E">
        <w:rPr>
          <w:rFonts w:eastAsia="Times New Roman" w:cstheme="minorHAnsi"/>
          <w:b/>
          <w:bCs/>
        </w:rPr>
        <w:t xml:space="preserve">kostenfreien </w:t>
      </w:r>
      <w:r w:rsidRPr="00220DE3">
        <w:rPr>
          <w:rFonts w:eastAsia="Times New Roman" w:cstheme="minorHAnsi"/>
          <w:b/>
          <w:bCs/>
        </w:rPr>
        <w:t>V</w:t>
      </w:r>
      <w:r w:rsidR="00413F1B">
        <w:rPr>
          <w:rFonts w:eastAsia="Times New Roman" w:cstheme="minorHAnsi"/>
          <w:b/>
          <w:bCs/>
        </w:rPr>
        <w:t>ortrag</w:t>
      </w:r>
      <w:r w:rsidRPr="00220DE3">
        <w:rPr>
          <w:rFonts w:eastAsia="Times New Roman" w:cstheme="minorHAnsi"/>
          <w:b/>
          <w:bCs/>
        </w:rPr>
        <w:t xml:space="preserve"> ist </w:t>
      </w:r>
      <w:r w:rsidRPr="00220DE3">
        <w:rPr>
          <w:rFonts w:eastAsia="Times New Roman" w:cstheme="minorHAnsi"/>
          <w:b/>
          <w:bCs/>
          <w:u w:val="single"/>
        </w:rPr>
        <w:t>nicht</w:t>
      </w:r>
      <w:r w:rsidRPr="00220DE3">
        <w:rPr>
          <w:rFonts w:eastAsia="Times New Roman" w:cstheme="minorHAnsi"/>
          <w:b/>
          <w:bCs/>
        </w:rPr>
        <w:t xml:space="preserve"> erforderlich.</w:t>
      </w:r>
    </w:p>
    <w:bookmarkEnd w:id="0"/>
    <w:p w14:paraId="72DFD840" w14:textId="7F261E73" w:rsidR="00216FA5" w:rsidRPr="0033581C" w:rsidRDefault="00216FA5" w:rsidP="0033167A">
      <w:pPr>
        <w:spacing w:after="0" w:line="240" w:lineRule="auto"/>
        <w:rPr>
          <w:rFonts w:eastAsia="Times New Roman" w:cstheme="minorHAnsi"/>
        </w:rPr>
      </w:pPr>
    </w:p>
    <w:p w14:paraId="4FCBB1A0" w14:textId="77777777" w:rsidR="003A17F7" w:rsidRPr="0033581C" w:rsidRDefault="003A17F7" w:rsidP="0033167A">
      <w:pPr>
        <w:spacing w:after="0" w:line="240" w:lineRule="auto"/>
        <w:rPr>
          <w:rFonts w:eastAsia="Times New Roman" w:cstheme="minorHAnsi"/>
        </w:rPr>
      </w:pPr>
    </w:p>
    <w:p w14:paraId="41A28930" w14:textId="3C329CA1" w:rsidR="00220DE3" w:rsidRPr="000C2A00" w:rsidRDefault="009242EB" w:rsidP="00D11B0B">
      <w:pPr>
        <w:spacing w:after="0" w:line="240" w:lineRule="auto"/>
        <w:rPr>
          <w:rFonts w:cstheme="minorHAnsi"/>
          <w:bCs/>
          <w:i/>
          <w:iCs/>
        </w:rPr>
      </w:pPr>
      <w:r w:rsidRPr="000C2A00">
        <w:rPr>
          <w:rFonts w:cstheme="minorHAnsi"/>
          <w:bCs/>
          <w:i/>
          <w:iCs/>
        </w:rPr>
        <w:t>Pressemitteilung vom</w:t>
      </w:r>
      <w:r w:rsidR="00C53C95" w:rsidRPr="000C2A00">
        <w:rPr>
          <w:rFonts w:cstheme="minorHAnsi"/>
          <w:bCs/>
          <w:i/>
          <w:iCs/>
        </w:rPr>
        <w:t xml:space="preserve"> </w:t>
      </w:r>
      <w:r w:rsidR="003F48AD">
        <w:rPr>
          <w:rFonts w:cstheme="minorHAnsi"/>
          <w:bCs/>
          <w:i/>
          <w:iCs/>
        </w:rPr>
        <w:t>14</w:t>
      </w:r>
      <w:r w:rsidR="00C53C95" w:rsidRPr="000C2A00">
        <w:rPr>
          <w:rFonts w:cstheme="minorHAnsi"/>
          <w:bCs/>
          <w:i/>
          <w:iCs/>
        </w:rPr>
        <w:t>.</w:t>
      </w:r>
      <w:r w:rsidR="00D07C64" w:rsidRPr="000C2A00">
        <w:rPr>
          <w:rFonts w:cstheme="minorHAnsi"/>
          <w:bCs/>
          <w:i/>
          <w:iCs/>
        </w:rPr>
        <w:t>0</w:t>
      </w:r>
      <w:r w:rsidR="003F48AD">
        <w:rPr>
          <w:rFonts w:cstheme="minorHAnsi"/>
          <w:bCs/>
          <w:i/>
          <w:iCs/>
        </w:rPr>
        <w:t>3</w:t>
      </w:r>
      <w:r w:rsidR="00C53C95" w:rsidRPr="000C2A00">
        <w:rPr>
          <w:rFonts w:cstheme="minorHAnsi"/>
          <w:bCs/>
          <w:i/>
          <w:iCs/>
        </w:rPr>
        <w:t>.202</w:t>
      </w:r>
      <w:r w:rsidR="00D07C64" w:rsidRPr="000C2A00">
        <w:rPr>
          <w:rFonts w:cstheme="minorHAnsi"/>
          <w:bCs/>
          <w:i/>
          <w:iCs/>
        </w:rPr>
        <w:t>4</w:t>
      </w:r>
      <w:r w:rsidR="00C53C95" w:rsidRPr="000C2A00">
        <w:rPr>
          <w:rFonts w:cstheme="minorHAnsi"/>
          <w:bCs/>
          <w:i/>
          <w:iCs/>
        </w:rPr>
        <w:t xml:space="preserve"> · </w:t>
      </w:r>
      <w:r w:rsidR="00FE526F">
        <w:rPr>
          <w:rFonts w:cstheme="minorHAnsi"/>
          <w:bCs/>
          <w:i/>
          <w:iCs/>
        </w:rPr>
        <w:t>1</w:t>
      </w:r>
      <w:r w:rsidR="00875AFA">
        <w:rPr>
          <w:rFonts w:cstheme="minorHAnsi"/>
          <w:bCs/>
          <w:i/>
          <w:iCs/>
        </w:rPr>
        <w:t>9</w:t>
      </w:r>
      <w:r w:rsidR="00AD23E1">
        <w:rPr>
          <w:rFonts w:cstheme="minorHAnsi"/>
          <w:bCs/>
          <w:i/>
          <w:iCs/>
        </w:rPr>
        <w:t>62</w:t>
      </w:r>
      <w:r w:rsidR="00C53C95" w:rsidRPr="000C2A00">
        <w:rPr>
          <w:rFonts w:cstheme="minorHAnsi"/>
          <w:bCs/>
          <w:i/>
          <w:iCs/>
        </w:rPr>
        <w:t xml:space="preserve"> Zeichen inkl. </w:t>
      </w:r>
      <w:r w:rsidR="006A4321" w:rsidRPr="000C2A00">
        <w:rPr>
          <w:rFonts w:cstheme="minorHAnsi"/>
          <w:bCs/>
          <w:i/>
          <w:iCs/>
        </w:rPr>
        <w:t>Überschrift</w:t>
      </w:r>
      <w:r w:rsidR="002071E2" w:rsidRPr="000C2A00">
        <w:rPr>
          <w:rFonts w:cstheme="minorHAnsi"/>
          <w:bCs/>
          <w:i/>
          <w:iCs/>
        </w:rPr>
        <w:t>en</w:t>
      </w:r>
    </w:p>
    <w:p w14:paraId="06115A1C" w14:textId="77777777" w:rsidR="002C0C45" w:rsidRPr="001D7BE6" w:rsidRDefault="002C0C45" w:rsidP="00E13493">
      <w:pPr>
        <w:spacing w:after="0" w:line="240" w:lineRule="auto"/>
        <w:rPr>
          <w:rFonts w:cstheme="minorHAnsi"/>
          <w:bCs/>
        </w:rPr>
      </w:pPr>
    </w:p>
    <w:p w14:paraId="1E51F813" w14:textId="77777777" w:rsidR="00E13493" w:rsidRPr="001D7BE6" w:rsidRDefault="00E13493" w:rsidP="00E13493">
      <w:pPr>
        <w:spacing w:after="0" w:line="240" w:lineRule="auto"/>
        <w:rPr>
          <w:rFonts w:cstheme="minorHAnsi"/>
          <w:bCs/>
        </w:rPr>
      </w:pPr>
    </w:p>
    <w:p w14:paraId="2A2CC165" w14:textId="32757349" w:rsidR="002615BD" w:rsidRPr="00D11B0B" w:rsidRDefault="002615BD" w:rsidP="00FE526F">
      <w:pPr>
        <w:spacing w:after="0" w:line="240" w:lineRule="auto"/>
        <w:rPr>
          <w:rFonts w:cstheme="minorHAnsi"/>
          <w:bCs/>
          <w:i/>
          <w:iCs/>
        </w:rPr>
      </w:pPr>
      <w:r w:rsidRPr="0061301B">
        <w:rPr>
          <w:b/>
          <w:bCs/>
          <w:sz w:val="26"/>
          <w:szCs w:val="26"/>
        </w:rPr>
        <w:t>Bildunterschrift und -nachweis</w:t>
      </w:r>
    </w:p>
    <w:p w14:paraId="2E0BE289" w14:textId="77777777" w:rsidR="00074179" w:rsidRPr="00633BEC" w:rsidRDefault="00074179" w:rsidP="00FE526F">
      <w:pPr>
        <w:spacing w:after="0" w:line="240" w:lineRule="auto"/>
        <w:rPr>
          <w:sz w:val="20"/>
          <w:szCs w:val="20"/>
        </w:rPr>
      </w:pPr>
    </w:p>
    <w:p w14:paraId="5E00FB9B" w14:textId="77777777" w:rsidR="003F48AD" w:rsidRDefault="003F48AD" w:rsidP="00FE526F">
      <w:pPr>
        <w:spacing w:after="0" w:line="240" w:lineRule="auto"/>
      </w:pPr>
      <w:r>
        <w:t>Kelten kommen 387 v. Chr. bis Rom – und hinterlassen so Spuren in den Schriftquellen. Archäologische und historische Forschungen müssen seither in Einklang gebracht werden.</w:t>
      </w:r>
    </w:p>
    <w:p w14:paraId="2608582B" w14:textId="131BEA2A" w:rsidR="00FE526F" w:rsidRPr="000D6AC4" w:rsidRDefault="00FE526F" w:rsidP="00FE526F">
      <w:pPr>
        <w:spacing w:after="0" w:line="240" w:lineRule="auto"/>
        <w:rPr>
          <w:rFonts w:eastAsia="Times New Roman" w:cstheme="minorHAnsi"/>
          <w:lang w:val="en-GB" w:eastAsia="de-DE"/>
        </w:rPr>
      </w:pPr>
      <w:r w:rsidRPr="000D6AC4">
        <w:rPr>
          <w:rFonts w:eastAsia="Times New Roman" w:cstheme="minorHAnsi"/>
          <w:lang w:val="en-GB" w:eastAsia="de-DE"/>
        </w:rPr>
        <w:t xml:space="preserve">© </w:t>
      </w:r>
      <w:r w:rsidR="003F48AD" w:rsidRPr="000D6AC4">
        <w:rPr>
          <w:lang w:val="en-GB"/>
        </w:rPr>
        <w:t xml:space="preserve">Stich </w:t>
      </w:r>
      <w:r w:rsidR="000D6AC4" w:rsidRPr="000D6AC4">
        <w:rPr>
          <w:rFonts w:cstheme="minorHAnsi"/>
          <w:lang w:val="en-GB"/>
        </w:rPr>
        <w:t>»</w:t>
      </w:r>
      <w:r w:rsidR="000D6AC4" w:rsidRPr="000D6AC4">
        <w:rPr>
          <w:rFonts w:cstheme="minorHAnsi"/>
          <w:lang w:val="en-GB"/>
        </w:rPr>
        <w:t xml:space="preserve">Les </w:t>
      </w:r>
      <w:proofErr w:type="spellStart"/>
      <w:r w:rsidR="000D6AC4" w:rsidRPr="000D6AC4">
        <w:rPr>
          <w:rFonts w:cstheme="minorHAnsi"/>
          <w:lang w:val="en-GB"/>
        </w:rPr>
        <w:t>Gaulois</w:t>
      </w:r>
      <w:proofErr w:type="spellEnd"/>
      <w:r w:rsidR="000D6AC4" w:rsidRPr="000D6AC4">
        <w:rPr>
          <w:rFonts w:cstheme="minorHAnsi"/>
          <w:lang w:val="en-GB"/>
        </w:rPr>
        <w:t xml:space="preserve"> </w:t>
      </w:r>
      <w:r w:rsidR="004F735C">
        <w:rPr>
          <w:rFonts w:cstheme="minorHAnsi"/>
          <w:lang w:val="en-GB"/>
        </w:rPr>
        <w:t>à</w:t>
      </w:r>
      <w:r w:rsidR="000D6AC4" w:rsidRPr="000D6AC4">
        <w:rPr>
          <w:rFonts w:cstheme="minorHAnsi"/>
          <w:lang w:val="en-GB"/>
        </w:rPr>
        <w:t xml:space="preserve"> Rome</w:t>
      </w:r>
      <w:r w:rsidR="000D6AC4" w:rsidRPr="000D6AC4">
        <w:rPr>
          <w:rFonts w:cstheme="minorHAnsi"/>
          <w:lang w:val="en-GB"/>
        </w:rPr>
        <w:t>«</w:t>
      </w:r>
      <w:r w:rsidR="000D6AC4" w:rsidRPr="000D6AC4">
        <w:rPr>
          <w:lang w:val="en-GB"/>
        </w:rPr>
        <w:t xml:space="preserve"> </w:t>
      </w:r>
      <w:proofErr w:type="spellStart"/>
      <w:r w:rsidR="003F48AD" w:rsidRPr="000D6AC4">
        <w:rPr>
          <w:lang w:val="en-GB"/>
        </w:rPr>
        <w:t>nach</w:t>
      </w:r>
      <w:proofErr w:type="spellEnd"/>
      <w:r w:rsidR="003F48AD" w:rsidRPr="000D6AC4">
        <w:rPr>
          <w:lang w:val="en-GB"/>
        </w:rPr>
        <w:t xml:space="preserve"> Paul </w:t>
      </w:r>
      <w:proofErr w:type="spellStart"/>
      <w:r w:rsidR="003F48AD" w:rsidRPr="000D6AC4">
        <w:rPr>
          <w:lang w:val="en-GB"/>
        </w:rPr>
        <w:t>Lehugeur</w:t>
      </w:r>
      <w:proofErr w:type="spellEnd"/>
      <w:r w:rsidR="003F48AD" w:rsidRPr="000D6AC4">
        <w:rPr>
          <w:lang w:val="en-GB"/>
        </w:rPr>
        <w:t xml:space="preserve"> / Scan: LEIZA</w:t>
      </w:r>
      <w:r w:rsidRPr="000D6AC4">
        <w:rPr>
          <w:rFonts w:eastAsia="Times New Roman" w:cstheme="minorHAnsi"/>
          <w:lang w:val="en-GB" w:eastAsia="de-DE"/>
        </w:rPr>
        <w:br w:type="page"/>
      </w:r>
    </w:p>
    <w:p w14:paraId="5A665C6B" w14:textId="5CE05ACD" w:rsidR="0033167A" w:rsidRPr="00B82371" w:rsidRDefault="0033167A" w:rsidP="006E6B7A">
      <w:pPr>
        <w:spacing w:after="0" w:line="240" w:lineRule="auto"/>
      </w:pPr>
      <w:r>
        <w:rPr>
          <w:rFonts w:cstheme="minorHAnsi"/>
          <w:b/>
          <w:sz w:val="26"/>
          <w:szCs w:val="26"/>
        </w:rPr>
        <w:lastRenderedPageBreak/>
        <w:t>»</w:t>
      </w:r>
      <w:r w:rsidRPr="00890E49">
        <w:rPr>
          <w:b/>
          <w:sz w:val="26"/>
          <w:szCs w:val="26"/>
        </w:rPr>
        <w:t>Manchinger Vorträge zur Archäologie und Geschichte</w:t>
      </w:r>
      <w:r>
        <w:rPr>
          <w:rFonts w:cstheme="minorHAnsi"/>
          <w:b/>
          <w:sz w:val="26"/>
          <w:szCs w:val="26"/>
        </w:rPr>
        <w:t>«</w:t>
      </w:r>
      <w:r w:rsidRPr="00890E49">
        <w:rPr>
          <w:b/>
          <w:sz w:val="26"/>
          <w:szCs w:val="26"/>
        </w:rPr>
        <w:t xml:space="preserve"> </w:t>
      </w:r>
      <w:r>
        <w:rPr>
          <w:b/>
          <w:sz w:val="26"/>
          <w:szCs w:val="26"/>
        </w:rPr>
        <w:t>im Überblick</w:t>
      </w:r>
    </w:p>
    <w:p w14:paraId="7F070583" w14:textId="77777777" w:rsidR="008F05CB" w:rsidRDefault="008F05CB" w:rsidP="00C03233">
      <w:pPr>
        <w:spacing w:after="0" w:line="240" w:lineRule="auto"/>
        <w:rPr>
          <w:rFonts w:cstheme="minorHAnsi"/>
        </w:rPr>
      </w:pPr>
    </w:p>
    <w:p w14:paraId="53052A97" w14:textId="05BA8818" w:rsidR="00D07C64" w:rsidRDefault="00D07C64" w:rsidP="00D07C64">
      <w:pPr>
        <w:spacing w:after="0" w:line="240" w:lineRule="auto"/>
        <w:rPr>
          <w:rFonts w:cstheme="minorHAnsi"/>
          <w:bCs/>
        </w:rPr>
      </w:pPr>
      <w:r w:rsidRPr="008F05CB">
        <w:rPr>
          <w:rFonts w:cstheme="minorHAnsi"/>
          <w:bCs/>
        </w:rPr>
        <w:t>Mittwoch · 1</w:t>
      </w:r>
      <w:r>
        <w:rPr>
          <w:rFonts w:cstheme="minorHAnsi"/>
          <w:bCs/>
        </w:rPr>
        <w:t>7</w:t>
      </w:r>
      <w:r w:rsidRPr="008F05CB">
        <w:rPr>
          <w:rFonts w:cstheme="minorHAnsi"/>
          <w:bCs/>
        </w:rPr>
        <w:t>.0</w:t>
      </w:r>
      <w:r>
        <w:rPr>
          <w:rFonts w:cstheme="minorHAnsi"/>
          <w:bCs/>
        </w:rPr>
        <w:t>4</w:t>
      </w:r>
      <w:r w:rsidRPr="008F05CB">
        <w:rPr>
          <w:rFonts w:cstheme="minorHAnsi"/>
          <w:bCs/>
        </w:rPr>
        <w:t>.2024 · 18:00 Uhr</w:t>
      </w:r>
    </w:p>
    <w:p w14:paraId="0A9A6307" w14:textId="6F94A199" w:rsidR="00D07C64" w:rsidRDefault="00D07C64" w:rsidP="00D07C64">
      <w:pPr>
        <w:spacing w:after="0" w:line="240" w:lineRule="auto"/>
        <w:rPr>
          <w:rFonts w:cstheme="minorHAnsi"/>
          <w:bCs/>
        </w:rPr>
      </w:pPr>
      <w:r>
        <w:rPr>
          <w:rFonts w:cstheme="minorHAnsi"/>
          <w:bCs/>
        </w:rPr>
        <w:t>Dr. Martin Schönfelder (Leibniz-Zentrum für Archäologie, Mainz)</w:t>
      </w:r>
    </w:p>
    <w:p w14:paraId="0A1A5B69" w14:textId="77777777" w:rsidR="00D07C64" w:rsidRPr="00A94CFF" w:rsidRDefault="00D07C64" w:rsidP="00D07C64">
      <w:pPr>
        <w:spacing w:after="0" w:line="240" w:lineRule="auto"/>
        <w:rPr>
          <w:rFonts w:cstheme="minorHAnsi"/>
          <w:bCs/>
        </w:rPr>
      </w:pPr>
      <w:r w:rsidRPr="00A94CFF">
        <w:rPr>
          <w:rFonts w:ascii="Calibri" w:hAnsi="Calibri" w:cs="Calibri"/>
          <w:bCs/>
        </w:rPr>
        <w:t xml:space="preserve">Sturm über Europa – Die »Keltischen Wanderungen« und die Expansion der </w:t>
      </w:r>
      <w:proofErr w:type="spellStart"/>
      <w:r w:rsidRPr="00A94CFF">
        <w:rPr>
          <w:rFonts w:ascii="Calibri" w:hAnsi="Calibri" w:cs="Calibri"/>
          <w:bCs/>
        </w:rPr>
        <w:t>Latène</w:t>
      </w:r>
      <w:proofErr w:type="spellEnd"/>
      <w:r w:rsidRPr="00A94CFF">
        <w:rPr>
          <w:rFonts w:ascii="Calibri" w:hAnsi="Calibri" w:cs="Calibri"/>
          <w:bCs/>
        </w:rPr>
        <w:t>-Kultur</w:t>
      </w:r>
    </w:p>
    <w:p w14:paraId="25434C13" w14:textId="35A6B92E" w:rsidR="00D07C64" w:rsidRDefault="004F735C" w:rsidP="00C03233">
      <w:pPr>
        <w:spacing w:after="0" w:line="240" w:lineRule="auto"/>
        <w:rPr>
          <w:rFonts w:cstheme="minorHAnsi"/>
        </w:rPr>
      </w:pPr>
      <w:hyperlink r:id="rId10" w:history="1">
        <w:r w:rsidR="00D07C64" w:rsidRPr="00FE526F">
          <w:rPr>
            <w:rStyle w:val="Hyperlink"/>
            <w:rFonts w:cstheme="minorHAnsi"/>
          </w:rPr>
          <w:t>Link zur Veranstaltungsseite</w:t>
        </w:r>
      </w:hyperlink>
    </w:p>
    <w:p w14:paraId="79E15704" w14:textId="77777777" w:rsidR="00D07C64" w:rsidRDefault="00D07C64" w:rsidP="00C03233">
      <w:pPr>
        <w:spacing w:after="0" w:line="240" w:lineRule="auto"/>
        <w:rPr>
          <w:rFonts w:cstheme="minorHAnsi"/>
        </w:rPr>
      </w:pPr>
    </w:p>
    <w:p w14:paraId="62E0C7EB" w14:textId="0F63A28B" w:rsidR="00D07C64" w:rsidRDefault="00D07C64" w:rsidP="00D07C64">
      <w:pPr>
        <w:spacing w:after="0" w:line="240" w:lineRule="auto"/>
        <w:rPr>
          <w:rFonts w:cstheme="minorHAnsi"/>
          <w:bCs/>
        </w:rPr>
      </w:pPr>
      <w:r w:rsidRPr="008F05CB">
        <w:rPr>
          <w:rFonts w:cstheme="minorHAnsi"/>
          <w:bCs/>
        </w:rPr>
        <w:t xml:space="preserve">Mittwoch · </w:t>
      </w:r>
      <w:r>
        <w:rPr>
          <w:rFonts w:cstheme="minorHAnsi"/>
          <w:bCs/>
        </w:rPr>
        <w:t>08</w:t>
      </w:r>
      <w:r w:rsidRPr="008F05CB">
        <w:rPr>
          <w:rFonts w:cstheme="minorHAnsi"/>
          <w:bCs/>
        </w:rPr>
        <w:t>.0</w:t>
      </w:r>
      <w:r>
        <w:rPr>
          <w:rFonts w:cstheme="minorHAnsi"/>
          <w:bCs/>
        </w:rPr>
        <w:t>5</w:t>
      </w:r>
      <w:r w:rsidRPr="008F05CB">
        <w:rPr>
          <w:rFonts w:cstheme="minorHAnsi"/>
          <w:bCs/>
        </w:rPr>
        <w:t>.2024 · 18:00 Uhr</w:t>
      </w:r>
    </w:p>
    <w:p w14:paraId="257F2B0C" w14:textId="77777777" w:rsidR="00633BEC" w:rsidRPr="00633BEC" w:rsidRDefault="00633BEC" w:rsidP="00633BEC">
      <w:pPr>
        <w:spacing w:after="0" w:line="240" w:lineRule="auto"/>
      </w:pPr>
      <w:r w:rsidRPr="00633BEC">
        <w:t xml:space="preserve">Elisabeth </w:t>
      </w:r>
      <w:proofErr w:type="spellStart"/>
      <w:r w:rsidRPr="00633BEC">
        <w:t>Vallazza</w:t>
      </w:r>
      <w:proofErr w:type="spellEnd"/>
      <w:r w:rsidRPr="00633BEC">
        <w:t xml:space="preserve"> Mag. phil. (Südtiroler Archäologiemuseum, Bozen)</w:t>
      </w:r>
    </w:p>
    <w:p w14:paraId="04FEB73A" w14:textId="77777777" w:rsidR="00633BEC" w:rsidRPr="00633BEC" w:rsidRDefault="00633BEC" w:rsidP="00633BEC">
      <w:pPr>
        <w:spacing w:after="0" w:line="240" w:lineRule="auto"/>
      </w:pPr>
      <w:r w:rsidRPr="00633BEC">
        <w:t>Ötzi, der Mann aus dem Eis – Ein Zeitreisender aus der Kupferzeit</w:t>
      </w:r>
    </w:p>
    <w:p w14:paraId="4A026C38" w14:textId="7F67C10F" w:rsidR="00D07C64" w:rsidRDefault="004F735C" w:rsidP="00C03233">
      <w:pPr>
        <w:spacing w:after="0" w:line="240" w:lineRule="auto"/>
        <w:rPr>
          <w:rFonts w:cstheme="minorHAnsi"/>
        </w:rPr>
      </w:pPr>
      <w:hyperlink r:id="rId11" w:history="1">
        <w:r w:rsidR="00633BEC" w:rsidRPr="00F82137">
          <w:rPr>
            <w:rStyle w:val="Hyperlink"/>
            <w:rFonts w:cstheme="minorHAnsi"/>
          </w:rPr>
          <w:t>Link zur Veranstaltungsseite</w:t>
        </w:r>
      </w:hyperlink>
    </w:p>
    <w:p w14:paraId="11D33810" w14:textId="77777777" w:rsidR="00D07C64" w:rsidRDefault="00D07C64" w:rsidP="00C03233">
      <w:pPr>
        <w:spacing w:after="0" w:line="240" w:lineRule="auto"/>
        <w:rPr>
          <w:rFonts w:cstheme="minorHAnsi"/>
        </w:rPr>
      </w:pPr>
    </w:p>
    <w:p w14:paraId="1A13FD74" w14:textId="3AA64CD6" w:rsidR="006E6B7A" w:rsidRDefault="006E6B7A" w:rsidP="006E6B7A">
      <w:pPr>
        <w:spacing w:after="0" w:line="240" w:lineRule="auto"/>
        <w:rPr>
          <w:rFonts w:cstheme="minorHAnsi"/>
          <w:bCs/>
        </w:rPr>
      </w:pPr>
      <w:r w:rsidRPr="008F05CB">
        <w:rPr>
          <w:rFonts w:cstheme="minorHAnsi"/>
          <w:bCs/>
        </w:rPr>
        <w:t xml:space="preserve">Mittwoch · </w:t>
      </w:r>
      <w:r>
        <w:rPr>
          <w:rFonts w:cstheme="minorHAnsi"/>
          <w:bCs/>
        </w:rPr>
        <w:t>26</w:t>
      </w:r>
      <w:r w:rsidRPr="008F05CB">
        <w:rPr>
          <w:rFonts w:cstheme="minorHAnsi"/>
          <w:bCs/>
        </w:rPr>
        <w:t>.0</w:t>
      </w:r>
      <w:r>
        <w:rPr>
          <w:rFonts w:cstheme="minorHAnsi"/>
          <w:bCs/>
        </w:rPr>
        <w:t>6</w:t>
      </w:r>
      <w:r w:rsidRPr="008F05CB">
        <w:rPr>
          <w:rFonts w:cstheme="minorHAnsi"/>
          <w:bCs/>
        </w:rPr>
        <w:t>.2024 · 18:00 Uhr</w:t>
      </w:r>
    </w:p>
    <w:p w14:paraId="0BEF1686" w14:textId="4D6B67BA" w:rsidR="006E6B7A" w:rsidRPr="00633BEC" w:rsidRDefault="006E6B7A" w:rsidP="006E6B7A">
      <w:pPr>
        <w:spacing w:after="0" w:line="240" w:lineRule="auto"/>
      </w:pPr>
      <w:r>
        <w:t>Dr. Florian Knauß</w:t>
      </w:r>
      <w:r w:rsidRPr="00633BEC">
        <w:t xml:space="preserve"> (</w:t>
      </w:r>
      <w:r>
        <w:t>Staatliche Antikensammlungen und Glyptothek, München</w:t>
      </w:r>
      <w:r w:rsidR="000C2A00">
        <w:t>)</w:t>
      </w:r>
    </w:p>
    <w:p w14:paraId="6E3FBBD0" w14:textId="098D4C81" w:rsidR="006E6B7A" w:rsidRDefault="006E6B7A" w:rsidP="006E6B7A">
      <w:pPr>
        <w:spacing w:after="0" w:line="240" w:lineRule="auto"/>
      </w:pPr>
      <w:r>
        <w:t>Zentren persischer Macht – Residenzen der Achämeniden in Aserbaidschan und Georgien</w:t>
      </w:r>
    </w:p>
    <w:p w14:paraId="3A4A42AD" w14:textId="581376E7" w:rsidR="006E6B7A" w:rsidRPr="00633BEC" w:rsidRDefault="004F735C" w:rsidP="006E6B7A">
      <w:pPr>
        <w:spacing w:after="0" w:line="240" w:lineRule="auto"/>
      </w:pPr>
      <w:hyperlink r:id="rId12" w:history="1">
        <w:r w:rsidR="006E6B7A" w:rsidRPr="00F82137">
          <w:rPr>
            <w:rStyle w:val="Hyperlink"/>
          </w:rPr>
          <w:t>Link zur Veranstaltung</w:t>
        </w:r>
        <w:r w:rsidR="00F82137" w:rsidRPr="00F82137">
          <w:rPr>
            <w:rStyle w:val="Hyperlink"/>
          </w:rPr>
          <w:t>s</w:t>
        </w:r>
        <w:r w:rsidR="006E6B7A" w:rsidRPr="00F82137">
          <w:rPr>
            <w:rStyle w:val="Hyperlink"/>
          </w:rPr>
          <w:t>seite</w:t>
        </w:r>
      </w:hyperlink>
    </w:p>
    <w:p w14:paraId="539A4051" w14:textId="77777777" w:rsidR="006E6B7A" w:rsidRDefault="006E6B7A" w:rsidP="00C03233">
      <w:pPr>
        <w:spacing w:after="0" w:line="240" w:lineRule="auto"/>
        <w:rPr>
          <w:rFonts w:cstheme="minorHAnsi"/>
        </w:rPr>
      </w:pPr>
    </w:p>
    <w:p w14:paraId="7C7968B2" w14:textId="77777777" w:rsidR="00FE526F" w:rsidRPr="00517629" w:rsidRDefault="00FE526F" w:rsidP="00FE526F">
      <w:pPr>
        <w:spacing w:after="0" w:line="240" w:lineRule="auto"/>
        <w:rPr>
          <w:rFonts w:cstheme="minorHAnsi"/>
          <w:spacing w:val="-2"/>
        </w:rPr>
      </w:pPr>
      <w:r w:rsidRPr="00517629">
        <w:rPr>
          <w:rFonts w:cstheme="minorHAnsi"/>
          <w:spacing w:val="-2"/>
        </w:rPr>
        <w:t>Mittwoch · 17.07.2024 · 18:00 Uhr</w:t>
      </w:r>
    </w:p>
    <w:p w14:paraId="58B26DAC" w14:textId="77777777" w:rsidR="00FE526F" w:rsidRPr="00517629" w:rsidRDefault="00FE526F" w:rsidP="00FE526F">
      <w:pPr>
        <w:spacing w:after="0" w:line="240" w:lineRule="auto"/>
        <w:rPr>
          <w:rFonts w:cstheme="minorHAnsi"/>
          <w:spacing w:val="-2"/>
        </w:rPr>
      </w:pPr>
      <w:r w:rsidRPr="00517629">
        <w:rPr>
          <w:rFonts w:cstheme="minorHAnsi"/>
          <w:spacing w:val="-2"/>
        </w:rPr>
        <w:t>Dr. Katharina Martin (Forschungsstelle Antike Numismatik der Universität Münster)</w:t>
      </w:r>
    </w:p>
    <w:p w14:paraId="502646CF" w14:textId="77777777" w:rsidR="00FE526F" w:rsidRDefault="00FE526F" w:rsidP="00FE526F">
      <w:pPr>
        <w:spacing w:after="0" w:line="240" w:lineRule="auto"/>
        <w:rPr>
          <w:rFonts w:cstheme="minorHAnsi"/>
          <w:spacing w:val="-2"/>
        </w:rPr>
      </w:pPr>
      <w:r w:rsidRPr="00517629">
        <w:rPr>
          <w:rFonts w:cstheme="minorHAnsi"/>
          <w:spacing w:val="-2"/>
        </w:rPr>
        <w:t>Der mit dem Wolf zahlt – Ungewöhnliche Kleinsilbermünzen aus Kleinasien</w:t>
      </w:r>
    </w:p>
    <w:p w14:paraId="67775F8B" w14:textId="59F09548" w:rsidR="00FE526F" w:rsidRDefault="004F735C" w:rsidP="00FE526F">
      <w:pPr>
        <w:spacing w:after="0" w:line="240" w:lineRule="auto"/>
        <w:rPr>
          <w:rFonts w:cstheme="minorHAnsi"/>
          <w:spacing w:val="-2"/>
        </w:rPr>
      </w:pPr>
      <w:hyperlink r:id="rId13" w:history="1">
        <w:r w:rsidR="00FE526F" w:rsidRPr="00F82137">
          <w:rPr>
            <w:rStyle w:val="Hyperlink"/>
            <w:rFonts w:cstheme="minorHAnsi"/>
            <w:spacing w:val="-2"/>
          </w:rPr>
          <w:t>Link zur Veranstaltungsseite</w:t>
        </w:r>
      </w:hyperlink>
    </w:p>
    <w:p w14:paraId="0F0F34DF" w14:textId="77777777" w:rsidR="00FE526F" w:rsidRPr="008F05CB" w:rsidRDefault="00FE526F" w:rsidP="00C03233">
      <w:pPr>
        <w:spacing w:after="0" w:line="240" w:lineRule="auto"/>
        <w:rPr>
          <w:rFonts w:cstheme="minorHAnsi"/>
        </w:rPr>
      </w:pPr>
    </w:p>
    <w:p w14:paraId="5598CFBD" w14:textId="77777777" w:rsidR="00DA789F" w:rsidRPr="008F05CB" w:rsidRDefault="00DA789F" w:rsidP="00C03233">
      <w:pPr>
        <w:spacing w:after="0" w:line="240" w:lineRule="auto"/>
        <w:rPr>
          <w:rFonts w:cstheme="minorHAnsi"/>
        </w:rPr>
      </w:pPr>
    </w:p>
    <w:p w14:paraId="5740085A" w14:textId="335E25A2" w:rsidR="005F60A7" w:rsidRPr="005F60A7" w:rsidRDefault="005F60A7" w:rsidP="00C03233">
      <w:pPr>
        <w:spacing w:after="0" w:line="240" w:lineRule="auto"/>
        <w:rPr>
          <w:rFonts w:cstheme="minorHAnsi"/>
          <w:b/>
          <w:bCs/>
          <w:sz w:val="26"/>
          <w:szCs w:val="26"/>
        </w:rPr>
      </w:pPr>
      <w:r w:rsidRPr="005F60A7">
        <w:rPr>
          <w:rFonts w:cstheme="minorHAnsi"/>
          <w:b/>
          <w:bCs/>
          <w:sz w:val="26"/>
          <w:szCs w:val="26"/>
        </w:rPr>
        <w:t>Veranstaltungsort</w:t>
      </w:r>
    </w:p>
    <w:p w14:paraId="6DDD150A" w14:textId="77777777" w:rsidR="00B55D3E" w:rsidRPr="00633BEC" w:rsidRDefault="00B55D3E" w:rsidP="00C03233">
      <w:pPr>
        <w:spacing w:after="0" w:line="240" w:lineRule="auto"/>
        <w:rPr>
          <w:rFonts w:cstheme="minorHAnsi"/>
          <w:sz w:val="20"/>
          <w:szCs w:val="20"/>
        </w:rPr>
      </w:pPr>
    </w:p>
    <w:p w14:paraId="0AABE2DC" w14:textId="697173EB" w:rsidR="005F60A7" w:rsidRPr="00DA789F" w:rsidRDefault="005F60A7" w:rsidP="00C03233">
      <w:pPr>
        <w:spacing w:after="0" w:line="240" w:lineRule="auto"/>
        <w:rPr>
          <w:rFonts w:cstheme="minorHAnsi"/>
        </w:rPr>
      </w:pPr>
      <w:r w:rsidRPr="004C0E90">
        <w:rPr>
          <w:rFonts w:cstheme="minorHAnsi"/>
        </w:rPr>
        <w:t>kelten römer museum manching</w:t>
      </w:r>
      <w:r w:rsidR="00DA789F">
        <w:rPr>
          <w:rFonts w:cstheme="minorHAnsi"/>
        </w:rPr>
        <w:t xml:space="preserve"> · </w:t>
      </w:r>
      <w:r w:rsidRPr="004C0E90">
        <w:rPr>
          <w:rFonts w:cstheme="minorHAnsi"/>
        </w:rPr>
        <w:t xml:space="preserve">Im </w:t>
      </w:r>
      <w:proofErr w:type="spellStart"/>
      <w:r w:rsidRPr="004C0E90">
        <w:rPr>
          <w:rFonts w:cstheme="minorHAnsi"/>
        </w:rPr>
        <w:t>Erlet</w:t>
      </w:r>
      <w:proofErr w:type="spellEnd"/>
      <w:r w:rsidRPr="004C0E90">
        <w:rPr>
          <w:rFonts w:cstheme="minorHAnsi"/>
        </w:rPr>
        <w:t xml:space="preserve"> 2</w:t>
      </w:r>
      <w:r w:rsidR="00DA789F">
        <w:rPr>
          <w:rFonts w:cstheme="minorHAnsi"/>
        </w:rPr>
        <w:t xml:space="preserve"> · D-</w:t>
      </w:r>
      <w:r w:rsidRPr="00DA789F">
        <w:rPr>
          <w:rFonts w:cstheme="minorHAnsi"/>
        </w:rPr>
        <w:t>85077 Manching</w:t>
      </w:r>
    </w:p>
    <w:p w14:paraId="713A8DB5" w14:textId="242A1DE8" w:rsidR="005F60A7" w:rsidRPr="00DA789F" w:rsidRDefault="00DA789F" w:rsidP="00C03233">
      <w:pPr>
        <w:spacing w:after="0" w:line="240" w:lineRule="auto"/>
        <w:rPr>
          <w:rFonts w:cstheme="minorHAnsi"/>
          <w:color w:val="0563C1" w:themeColor="hyperlink"/>
          <w:u w:val="single"/>
        </w:rPr>
      </w:pPr>
      <w:r w:rsidRPr="00DA789F">
        <w:rPr>
          <w:rFonts w:cstheme="minorHAnsi"/>
          <w:bCs/>
        </w:rPr>
        <w:t>Tel</w:t>
      </w:r>
      <w:r>
        <w:rPr>
          <w:rFonts w:cstheme="minorHAnsi"/>
          <w:bCs/>
        </w:rPr>
        <w:t>. +49 (</w:t>
      </w:r>
      <w:r w:rsidRPr="00DA789F">
        <w:rPr>
          <w:rFonts w:cstheme="minorHAnsi"/>
          <w:bCs/>
        </w:rPr>
        <w:t>0</w:t>
      </w:r>
      <w:r>
        <w:rPr>
          <w:rFonts w:cstheme="minorHAnsi"/>
          <w:bCs/>
        </w:rPr>
        <w:t>)</w:t>
      </w:r>
      <w:r w:rsidRPr="00DA789F">
        <w:rPr>
          <w:rFonts w:cstheme="minorHAnsi"/>
          <w:bCs/>
        </w:rPr>
        <w:t>8459 32373</w:t>
      </w:r>
      <w:r w:rsidR="0098247C">
        <w:rPr>
          <w:rFonts w:cstheme="minorHAnsi"/>
          <w:bCs/>
        </w:rPr>
        <w:t>-</w:t>
      </w:r>
      <w:r w:rsidRPr="00DA789F">
        <w:rPr>
          <w:rFonts w:cstheme="minorHAnsi"/>
          <w:bCs/>
        </w:rPr>
        <w:t xml:space="preserve">0 </w:t>
      </w:r>
      <w:r>
        <w:rPr>
          <w:rFonts w:cstheme="minorHAnsi"/>
          <w:bCs/>
        </w:rPr>
        <w:t xml:space="preserve">· </w:t>
      </w:r>
      <w:hyperlink r:id="rId14" w:history="1">
        <w:r w:rsidR="005F60A7" w:rsidRPr="00DA789F">
          <w:rPr>
            <w:rStyle w:val="Hyperlink"/>
            <w:rFonts w:cstheme="minorHAnsi"/>
          </w:rPr>
          <w:t>www.museum-manching.de</w:t>
        </w:r>
      </w:hyperlink>
      <w:r w:rsidR="00B55D3E" w:rsidRPr="00DA789F">
        <w:rPr>
          <w:rFonts w:cstheme="minorHAnsi"/>
          <w:bCs/>
        </w:rPr>
        <w:t xml:space="preserve"> · </w:t>
      </w:r>
      <w:hyperlink r:id="rId15" w:history="1">
        <w:r w:rsidR="005F60A7" w:rsidRPr="00DA789F">
          <w:rPr>
            <w:rStyle w:val="Hyperlink"/>
            <w:rFonts w:cstheme="minorHAnsi"/>
            <w:bCs/>
          </w:rPr>
          <w:t>www.facebook.com/keltenroemermuseum</w:t>
        </w:r>
      </w:hyperlink>
    </w:p>
    <w:p w14:paraId="546904E6" w14:textId="77777777" w:rsidR="005F60A7" w:rsidRPr="00DA789F" w:rsidRDefault="005F60A7" w:rsidP="00C03233">
      <w:pPr>
        <w:spacing w:after="0" w:line="240" w:lineRule="auto"/>
        <w:rPr>
          <w:rFonts w:cstheme="minorHAnsi"/>
          <w:b/>
        </w:rPr>
      </w:pPr>
    </w:p>
    <w:p w14:paraId="6009BF4D" w14:textId="77777777" w:rsidR="006369D8" w:rsidRPr="00DA789F" w:rsidRDefault="006369D8" w:rsidP="00C03233">
      <w:pPr>
        <w:spacing w:after="0" w:line="240" w:lineRule="auto"/>
        <w:rPr>
          <w:rFonts w:cstheme="minorHAnsi"/>
          <w:b/>
        </w:rPr>
      </w:pPr>
    </w:p>
    <w:p w14:paraId="515F7E22" w14:textId="74FAA463" w:rsidR="002C1612" w:rsidRPr="00361D68" w:rsidRDefault="002C1612" w:rsidP="00C03233">
      <w:pPr>
        <w:spacing w:after="0" w:line="240" w:lineRule="auto"/>
        <w:rPr>
          <w:rFonts w:cstheme="minorHAnsi"/>
          <w:b/>
          <w:sz w:val="26"/>
          <w:szCs w:val="26"/>
        </w:rPr>
      </w:pPr>
      <w:r w:rsidRPr="00361D68">
        <w:rPr>
          <w:rFonts w:cstheme="minorHAnsi"/>
          <w:b/>
          <w:sz w:val="26"/>
          <w:szCs w:val="26"/>
        </w:rPr>
        <w:t>Pressekontakt</w:t>
      </w:r>
      <w:r>
        <w:rPr>
          <w:rFonts w:cstheme="minorHAnsi"/>
          <w:b/>
          <w:sz w:val="26"/>
          <w:szCs w:val="26"/>
        </w:rPr>
        <w:t>e</w:t>
      </w:r>
      <w:r w:rsidRPr="00361D68">
        <w:rPr>
          <w:rFonts w:cstheme="minorHAnsi"/>
          <w:b/>
          <w:sz w:val="26"/>
          <w:szCs w:val="26"/>
        </w:rPr>
        <w:t xml:space="preserve"> kelten römer museum manching</w:t>
      </w:r>
    </w:p>
    <w:p w14:paraId="389E8EBD" w14:textId="77777777" w:rsidR="00B55D3E" w:rsidRPr="00633BEC" w:rsidRDefault="00B55D3E" w:rsidP="00C03233">
      <w:pPr>
        <w:tabs>
          <w:tab w:val="left" w:pos="4536"/>
        </w:tabs>
        <w:spacing w:after="0" w:line="240" w:lineRule="auto"/>
        <w:rPr>
          <w:rFonts w:cstheme="minorHAnsi"/>
          <w:sz w:val="20"/>
          <w:szCs w:val="20"/>
        </w:rPr>
      </w:pPr>
    </w:p>
    <w:p w14:paraId="7F5FE5AA" w14:textId="557D07BC" w:rsidR="002C1612" w:rsidRPr="004C0E90" w:rsidRDefault="002C1612" w:rsidP="00C03233">
      <w:pPr>
        <w:tabs>
          <w:tab w:val="left" w:pos="4536"/>
        </w:tabs>
        <w:spacing w:after="0" w:line="240" w:lineRule="auto"/>
        <w:rPr>
          <w:rFonts w:cstheme="minorHAnsi"/>
        </w:rPr>
      </w:pPr>
      <w:r w:rsidRPr="004C0E90">
        <w:rPr>
          <w:rFonts w:cstheme="minorHAnsi"/>
        </w:rPr>
        <w:t>Tobias Esch M.A. (Museumsleiter)</w:t>
      </w:r>
      <w:r w:rsidRPr="004C0E90">
        <w:rPr>
          <w:rFonts w:cstheme="minorHAnsi"/>
        </w:rPr>
        <w:tab/>
        <w:t>Markus Strathaus M.A. (Archäologe)</w:t>
      </w:r>
    </w:p>
    <w:p w14:paraId="1CFA9FCC" w14:textId="2B10AACE" w:rsidR="002C1612" w:rsidRPr="004C0E90" w:rsidRDefault="002C1612" w:rsidP="00C03233">
      <w:pPr>
        <w:tabs>
          <w:tab w:val="left" w:pos="4536"/>
        </w:tabs>
        <w:spacing w:after="0" w:line="240" w:lineRule="auto"/>
        <w:rPr>
          <w:rFonts w:cstheme="minorHAnsi"/>
        </w:rPr>
      </w:pPr>
      <w:r w:rsidRPr="004C0E90">
        <w:rPr>
          <w:rFonts w:cstheme="minorHAnsi"/>
        </w:rPr>
        <w:t xml:space="preserve">Telefon: </w:t>
      </w:r>
      <w:r w:rsidR="0098247C">
        <w:rPr>
          <w:rFonts w:cstheme="minorHAnsi"/>
        </w:rPr>
        <w:t>+49 (</w:t>
      </w:r>
      <w:r w:rsidRPr="004C0E90">
        <w:rPr>
          <w:rFonts w:cstheme="minorHAnsi"/>
        </w:rPr>
        <w:t>0</w:t>
      </w:r>
      <w:r w:rsidR="0098247C">
        <w:rPr>
          <w:rFonts w:cstheme="minorHAnsi"/>
        </w:rPr>
        <w:t>)</w:t>
      </w:r>
      <w:r w:rsidRPr="004C0E90">
        <w:rPr>
          <w:rFonts w:cstheme="minorHAnsi"/>
        </w:rPr>
        <w:t>8459</w:t>
      </w:r>
      <w:r w:rsidR="005F60A7">
        <w:rPr>
          <w:rFonts w:cstheme="minorHAnsi"/>
        </w:rPr>
        <w:t xml:space="preserve"> </w:t>
      </w:r>
      <w:r w:rsidRPr="004C0E90">
        <w:rPr>
          <w:rFonts w:cstheme="minorHAnsi"/>
        </w:rPr>
        <w:t>32373-</w:t>
      </w:r>
      <w:r w:rsidR="008F05CB">
        <w:rPr>
          <w:rFonts w:cstheme="minorHAnsi"/>
        </w:rPr>
        <w:t>0</w:t>
      </w:r>
      <w:r w:rsidRPr="004C0E90">
        <w:rPr>
          <w:rFonts w:cstheme="minorHAnsi"/>
        </w:rPr>
        <w:tab/>
        <w:t xml:space="preserve">Telefon: </w:t>
      </w:r>
      <w:r w:rsidR="0098247C">
        <w:rPr>
          <w:rFonts w:cstheme="minorHAnsi"/>
        </w:rPr>
        <w:t>+49 (</w:t>
      </w:r>
      <w:r w:rsidRPr="004C0E90">
        <w:rPr>
          <w:rFonts w:cstheme="minorHAnsi"/>
        </w:rPr>
        <w:t>0</w:t>
      </w:r>
      <w:r w:rsidR="0098247C">
        <w:rPr>
          <w:rFonts w:cstheme="minorHAnsi"/>
        </w:rPr>
        <w:t>)</w:t>
      </w:r>
      <w:r w:rsidRPr="004C0E90">
        <w:rPr>
          <w:rFonts w:cstheme="minorHAnsi"/>
        </w:rPr>
        <w:t>8459</w:t>
      </w:r>
      <w:r w:rsidR="005F60A7">
        <w:rPr>
          <w:rFonts w:cstheme="minorHAnsi"/>
        </w:rPr>
        <w:t xml:space="preserve"> </w:t>
      </w:r>
      <w:r w:rsidRPr="004C0E90">
        <w:rPr>
          <w:rFonts w:cstheme="minorHAnsi"/>
        </w:rPr>
        <w:t>32373-12</w:t>
      </w:r>
    </w:p>
    <w:p w14:paraId="5370840E" w14:textId="5B042A0D" w:rsidR="002C1612" w:rsidRPr="005F60A7" w:rsidRDefault="002C1612" w:rsidP="00C03233">
      <w:pPr>
        <w:tabs>
          <w:tab w:val="left" w:pos="4536"/>
        </w:tabs>
        <w:spacing w:after="0" w:line="240" w:lineRule="auto"/>
        <w:rPr>
          <w:rFonts w:cstheme="minorHAnsi"/>
        </w:rPr>
      </w:pPr>
      <w:r w:rsidRPr="004C0E90">
        <w:rPr>
          <w:rFonts w:cstheme="minorHAnsi"/>
        </w:rPr>
        <w:t xml:space="preserve">E-Mail: </w:t>
      </w:r>
      <w:hyperlink r:id="rId16" w:history="1">
        <w:r w:rsidR="001729DC" w:rsidRPr="00BF2888">
          <w:rPr>
            <w:rStyle w:val="Hyperlink"/>
            <w:rFonts w:cstheme="minorHAnsi"/>
          </w:rPr>
          <w:t>leitung</w:t>
        </w:r>
        <w:r w:rsidR="001729DC" w:rsidRPr="00BF2888">
          <w:rPr>
            <w:rStyle w:val="Hyperlink"/>
          </w:rPr>
          <w:t>@museum-manching.de</w:t>
        </w:r>
      </w:hyperlink>
      <w:r w:rsidRPr="004C0E90">
        <w:tab/>
      </w:r>
      <w:r w:rsidRPr="004C0E90">
        <w:rPr>
          <w:rFonts w:cstheme="minorHAnsi"/>
        </w:rPr>
        <w:t xml:space="preserve">E-Mail: </w:t>
      </w:r>
      <w:hyperlink r:id="rId17" w:history="1">
        <w:r w:rsidRPr="004C0E90">
          <w:rPr>
            <w:rStyle w:val="Hyperlink"/>
            <w:rFonts w:cstheme="minorHAnsi"/>
          </w:rPr>
          <w:t>markus.strathaus@museum-manching.de</w:t>
        </w:r>
      </w:hyperlink>
    </w:p>
    <w:sectPr w:rsidR="002C1612" w:rsidRPr="005F60A7">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D6EF0" w14:textId="77777777" w:rsidR="004935AF" w:rsidRDefault="004935AF" w:rsidP="004935AF">
      <w:pPr>
        <w:spacing w:after="0" w:line="240" w:lineRule="auto"/>
      </w:pPr>
      <w:r>
        <w:separator/>
      </w:r>
    </w:p>
  </w:endnote>
  <w:endnote w:type="continuationSeparator" w:id="0">
    <w:p w14:paraId="33E98CC4" w14:textId="77777777" w:rsidR="004935AF" w:rsidRDefault="004935AF" w:rsidP="00493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32751" w14:textId="77777777" w:rsidR="00FF3109" w:rsidRDefault="00FF310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48920691"/>
      <w:docPartObj>
        <w:docPartGallery w:val="Page Numbers (Bottom of Page)"/>
        <w:docPartUnique/>
      </w:docPartObj>
    </w:sdtPr>
    <w:sdtEndPr/>
    <w:sdtContent>
      <w:p w14:paraId="489B5B56" w14:textId="61BD4F7A" w:rsidR="00FF3109" w:rsidRPr="005B3AB0" w:rsidRDefault="00FF3109">
        <w:pPr>
          <w:pStyle w:val="Fuzeile"/>
          <w:jc w:val="center"/>
          <w:rPr>
            <w:sz w:val="20"/>
            <w:szCs w:val="20"/>
          </w:rPr>
        </w:pPr>
        <w:r w:rsidRPr="005B3AB0">
          <w:rPr>
            <w:sz w:val="20"/>
            <w:szCs w:val="20"/>
          </w:rPr>
          <w:fldChar w:fldCharType="begin"/>
        </w:r>
        <w:r w:rsidRPr="005B3AB0">
          <w:rPr>
            <w:sz w:val="20"/>
            <w:szCs w:val="20"/>
          </w:rPr>
          <w:instrText>PAGE   \* MERGEFORMAT</w:instrText>
        </w:r>
        <w:r w:rsidRPr="005B3AB0">
          <w:rPr>
            <w:sz w:val="20"/>
            <w:szCs w:val="20"/>
          </w:rPr>
          <w:fldChar w:fldCharType="separate"/>
        </w:r>
        <w:r w:rsidRPr="005B3AB0">
          <w:rPr>
            <w:sz w:val="20"/>
            <w:szCs w:val="20"/>
          </w:rPr>
          <w:t>2</w:t>
        </w:r>
        <w:r w:rsidRPr="005B3AB0">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8D9E1" w14:textId="77777777" w:rsidR="00FF3109" w:rsidRDefault="00FF310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616BE" w14:textId="77777777" w:rsidR="004935AF" w:rsidRDefault="004935AF" w:rsidP="004935AF">
      <w:pPr>
        <w:spacing w:after="0" w:line="240" w:lineRule="auto"/>
      </w:pPr>
      <w:r>
        <w:separator/>
      </w:r>
    </w:p>
  </w:footnote>
  <w:footnote w:type="continuationSeparator" w:id="0">
    <w:p w14:paraId="363A444C" w14:textId="77777777" w:rsidR="004935AF" w:rsidRDefault="004935AF" w:rsidP="004935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0AE81" w14:textId="77777777" w:rsidR="00FF3109" w:rsidRDefault="00FF310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E3AFF" w14:textId="77777777" w:rsidR="00FF3109" w:rsidRDefault="00FF310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114C8" w14:textId="77777777" w:rsidR="00FF3109" w:rsidRDefault="00FF310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70116D"/>
    <w:multiLevelType w:val="hybridMultilevel"/>
    <w:tmpl w:val="F27E8F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5AD3303"/>
    <w:multiLevelType w:val="hybridMultilevel"/>
    <w:tmpl w:val="FC9484F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38640383">
    <w:abstractNumId w:val="0"/>
  </w:num>
  <w:num w:numId="2" w16cid:durableId="106529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94"/>
    <w:rsid w:val="00002DE8"/>
    <w:rsid w:val="00004288"/>
    <w:rsid w:val="00013DB1"/>
    <w:rsid w:val="0001604F"/>
    <w:rsid w:val="00041879"/>
    <w:rsid w:val="00041CB0"/>
    <w:rsid w:val="000471AD"/>
    <w:rsid w:val="00062917"/>
    <w:rsid w:val="00074179"/>
    <w:rsid w:val="00075F4F"/>
    <w:rsid w:val="000831A7"/>
    <w:rsid w:val="000872FE"/>
    <w:rsid w:val="00091BCA"/>
    <w:rsid w:val="00092FD4"/>
    <w:rsid w:val="0009408A"/>
    <w:rsid w:val="000B1DC4"/>
    <w:rsid w:val="000C2A00"/>
    <w:rsid w:val="000D6AC4"/>
    <w:rsid w:val="000E0176"/>
    <w:rsid w:val="000E4AB1"/>
    <w:rsid w:val="000F0ED6"/>
    <w:rsid w:val="000F1223"/>
    <w:rsid w:val="000F1A82"/>
    <w:rsid w:val="000F311B"/>
    <w:rsid w:val="001253BE"/>
    <w:rsid w:val="00135C09"/>
    <w:rsid w:val="0014369E"/>
    <w:rsid w:val="001472A2"/>
    <w:rsid w:val="00147E60"/>
    <w:rsid w:val="001532ED"/>
    <w:rsid w:val="00157BC8"/>
    <w:rsid w:val="00172253"/>
    <w:rsid w:val="001729DC"/>
    <w:rsid w:val="00174FDF"/>
    <w:rsid w:val="00180CF7"/>
    <w:rsid w:val="00183F43"/>
    <w:rsid w:val="001937D3"/>
    <w:rsid w:val="00194273"/>
    <w:rsid w:val="001A1C33"/>
    <w:rsid w:val="001C6EE3"/>
    <w:rsid w:val="001C7E1E"/>
    <w:rsid w:val="001D39CC"/>
    <w:rsid w:val="001D7BE6"/>
    <w:rsid w:val="001F3EA3"/>
    <w:rsid w:val="00200972"/>
    <w:rsid w:val="002010C6"/>
    <w:rsid w:val="00204E40"/>
    <w:rsid w:val="002071E2"/>
    <w:rsid w:val="00216FA5"/>
    <w:rsid w:val="00220DE3"/>
    <w:rsid w:val="002245B5"/>
    <w:rsid w:val="002335CB"/>
    <w:rsid w:val="002425F9"/>
    <w:rsid w:val="00250A49"/>
    <w:rsid w:val="002525DC"/>
    <w:rsid w:val="002615BD"/>
    <w:rsid w:val="00286901"/>
    <w:rsid w:val="00292B41"/>
    <w:rsid w:val="002A0BC4"/>
    <w:rsid w:val="002A2450"/>
    <w:rsid w:val="002C0C45"/>
    <w:rsid w:val="002C1612"/>
    <w:rsid w:val="003003EC"/>
    <w:rsid w:val="00312E69"/>
    <w:rsid w:val="003169C8"/>
    <w:rsid w:val="003176EA"/>
    <w:rsid w:val="00327D2B"/>
    <w:rsid w:val="0033167A"/>
    <w:rsid w:val="003340C8"/>
    <w:rsid w:val="0033581C"/>
    <w:rsid w:val="00361D68"/>
    <w:rsid w:val="003960A0"/>
    <w:rsid w:val="003A17F7"/>
    <w:rsid w:val="003A401B"/>
    <w:rsid w:val="003C0667"/>
    <w:rsid w:val="003F48AD"/>
    <w:rsid w:val="00404438"/>
    <w:rsid w:val="004102DC"/>
    <w:rsid w:val="00413F1B"/>
    <w:rsid w:val="00414022"/>
    <w:rsid w:val="00437B7D"/>
    <w:rsid w:val="00440094"/>
    <w:rsid w:val="00440F61"/>
    <w:rsid w:val="0044199E"/>
    <w:rsid w:val="004423EF"/>
    <w:rsid w:val="00454886"/>
    <w:rsid w:val="004733EC"/>
    <w:rsid w:val="004935AF"/>
    <w:rsid w:val="004978CE"/>
    <w:rsid w:val="004B556F"/>
    <w:rsid w:val="004C0E90"/>
    <w:rsid w:val="004D05A3"/>
    <w:rsid w:val="004F735C"/>
    <w:rsid w:val="0050047F"/>
    <w:rsid w:val="005334EF"/>
    <w:rsid w:val="005453F3"/>
    <w:rsid w:val="005530F8"/>
    <w:rsid w:val="00565382"/>
    <w:rsid w:val="005852D2"/>
    <w:rsid w:val="00587EA0"/>
    <w:rsid w:val="005A44E1"/>
    <w:rsid w:val="005B314C"/>
    <w:rsid w:val="005B3607"/>
    <w:rsid w:val="005B3AB0"/>
    <w:rsid w:val="005F60A7"/>
    <w:rsid w:val="0060092A"/>
    <w:rsid w:val="0060621C"/>
    <w:rsid w:val="00614B9D"/>
    <w:rsid w:val="00633294"/>
    <w:rsid w:val="00633BEC"/>
    <w:rsid w:val="006369D8"/>
    <w:rsid w:val="00652686"/>
    <w:rsid w:val="00670152"/>
    <w:rsid w:val="006711A6"/>
    <w:rsid w:val="0067432C"/>
    <w:rsid w:val="00676A70"/>
    <w:rsid w:val="006813D7"/>
    <w:rsid w:val="006A1FA3"/>
    <w:rsid w:val="006A4321"/>
    <w:rsid w:val="006A470A"/>
    <w:rsid w:val="006C24DC"/>
    <w:rsid w:val="006D36FA"/>
    <w:rsid w:val="006E04F2"/>
    <w:rsid w:val="006E6B7A"/>
    <w:rsid w:val="007035B4"/>
    <w:rsid w:val="00710F44"/>
    <w:rsid w:val="00714D7B"/>
    <w:rsid w:val="007156E1"/>
    <w:rsid w:val="00716A0D"/>
    <w:rsid w:val="00731BBF"/>
    <w:rsid w:val="00732473"/>
    <w:rsid w:val="00736C30"/>
    <w:rsid w:val="007566AB"/>
    <w:rsid w:val="0076282C"/>
    <w:rsid w:val="0077670D"/>
    <w:rsid w:val="007858F2"/>
    <w:rsid w:val="007928CB"/>
    <w:rsid w:val="00795DC3"/>
    <w:rsid w:val="007A552B"/>
    <w:rsid w:val="007B464E"/>
    <w:rsid w:val="007C1DD2"/>
    <w:rsid w:val="007C31AF"/>
    <w:rsid w:val="007C625B"/>
    <w:rsid w:val="007D1218"/>
    <w:rsid w:val="007D174C"/>
    <w:rsid w:val="007D3908"/>
    <w:rsid w:val="007D65C2"/>
    <w:rsid w:val="007E24F0"/>
    <w:rsid w:val="007E676C"/>
    <w:rsid w:val="007F0BE2"/>
    <w:rsid w:val="007F1EB6"/>
    <w:rsid w:val="0080109A"/>
    <w:rsid w:val="008012FC"/>
    <w:rsid w:val="008104DC"/>
    <w:rsid w:val="00810D64"/>
    <w:rsid w:val="008352B4"/>
    <w:rsid w:val="0084225D"/>
    <w:rsid w:val="00852486"/>
    <w:rsid w:val="00866913"/>
    <w:rsid w:val="0087578E"/>
    <w:rsid w:val="00875AFA"/>
    <w:rsid w:val="00883F54"/>
    <w:rsid w:val="00890533"/>
    <w:rsid w:val="0089759D"/>
    <w:rsid w:val="008A64AC"/>
    <w:rsid w:val="008B15E4"/>
    <w:rsid w:val="008B68C0"/>
    <w:rsid w:val="008F05CB"/>
    <w:rsid w:val="00913F37"/>
    <w:rsid w:val="00916141"/>
    <w:rsid w:val="0092093A"/>
    <w:rsid w:val="00922B66"/>
    <w:rsid w:val="00922C3E"/>
    <w:rsid w:val="009242EB"/>
    <w:rsid w:val="0093233D"/>
    <w:rsid w:val="00935BAE"/>
    <w:rsid w:val="00940B46"/>
    <w:rsid w:val="00964FBA"/>
    <w:rsid w:val="00966C64"/>
    <w:rsid w:val="0096778D"/>
    <w:rsid w:val="009720A9"/>
    <w:rsid w:val="0098247C"/>
    <w:rsid w:val="00990661"/>
    <w:rsid w:val="009939C4"/>
    <w:rsid w:val="009C71FF"/>
    <w:rsid w:val="009D4717"/>
    <w:rsid w:val="009E230C"/>
    <w:rsid w:val="00A04217"/>
    <w:rsid w:val="00A126C7"/>
    <w:rsid w:val="00A20B33"/>
    <w:rsid w:val="00A50570"/>
    <w:rsid w:val="00A67B8B"/>
    <w:rsid w:val="00A73EDB"/>
    <w:rsid w:val="00A8058C"/>
    <w:rsid w:val="00A8361B"/>
    <w:rsid w:val="00A960FD"/>
    <w:rsid w:val="00AB704C"/>
    <w:rsid w:val="00AC76A8"/>
    <w:rsid w:val="00AD23E1"/>
    <w:rsid w:val="00AE3332"/>
    <w:rsid w:val="00AE5A8E"/>
    <w:rsid w:val="00B21B22"/>
    <w:rsid w:val="00B55D3E"/>
    <w:rsid w:val="00B66FC2"/>
    <w:rsid w:val="00B82371"/>
    <w:rsid w:val="00B90281"/>
    <w:rsid w:val="00B95BAF"/>
    <w:rsid w:val="00BA752D"/>
    <w:rsid w:val="00BD28FD"/>
    <w:rsid w:val="00BD456C"/>
    <w:rsid w:val="00BD521C"/>
    <w:rsid w:val="00BD7FB6"/>
    <w:rsid w:val="00BE78F8"/>
    <w:rsid w:val="00C024CC"/>
    <w:rsid w:val="00C03233"/>
    <w:rsid w:val="00C20794"/>
    <w:rsid w:val="00C2537E"/>
    <w:rsid w:val="00C26531"/>
    <w:rsid w:val="00C35EE4"/>
    <w:rsid w:val="00C413F9"/>
    <w:rsid w:val="00C414EE"/>
    <w:rsid w:val="00C50059"/>
    <w:rsid w:val="00C53C95"/>
    <w:rsid w:val="00C83C21"/>
    <w:rsid w:val="00CC1CB0"/>
    <w:rsid w:val="00CC3A34"/>
    <w:rsid w:val="00CC3EFF"/>
    <w:rsid w:val="00CC7D6A"/>
    <w:rsid w:val="00CD2469"/>
    <w:rsid w:val="00CD3362"/>
    <w:rsid w:val="00CF4BE3"/>
    <w:rsid w:val="00D0444B"/>
    <w:rsid w:val="00D07C64"/>
    <w:rsid w:val="00D11B0B"/>
    <w:rsid w:val="00D156BC"/>
    <w:rsid w:val="00D2123E"/>
    <w:rsid w:val="00D22D8A"/>
    <w:rsid w:val="00D22DAB"/>
    <w:rsid w:val="00D2735A"/>
    <w:rsid w:val="00D45722"/>
    <w:rsid w:val="00D627DF"/>
    <w:rsid w:val="00D62934"/>
    <w:rsid w:val="00D6610F"/>
    <w:rsid w:val="00D70AAA"/>
    <w:rsid w:val="00D81C60"/>
    <w:rsid w:val="00DA789F"/>
    <w:rsid w:val="00DB3F24"/>
    <w:rsid w:val="00DB4262"/>
    <w:rsid w:val="00DC3944"/>
    <w:rsid w:val="00DD5E07"/>
    <w:rsid w:val="00E13493"/>
    <w:rsid w:val="00E17199"/>
    <w:rsid w:val="00E24EB7"/>
    <w:rsid w:val="00E34F41"/>
    <w:rsid w:val="00E4434E"/>
    <w:rsid w:val="00E4707A"/>
    <w:rsid w:val="00E7152D"/>
    <w:rsid w:val="00E77B5C"/>
    <w:rsid w:val="00E857F8"/>
    <w:rsid w:val="00E91E1A"/>
    <w:rsid w:val="00E92F74"/>
    <w:rsid w:val="00E962D3"/>
    <w:rsid w:val="00EA3AD9"/>
    <w:rsid w:val="00EB2D46"/>
    <w:rsid w:val="00ED477F"/>
    <w:rsid w:val="00EE585C"/>
    <w:rsid w:val="00F10C16"/>
    <w:rsid w:val="00F41D4C"/>
    <w:rsid w:val="00F57EC7"/>
    <w:rsid w:val="00F60253"/>
    <w:rsid w:val="00F6554C"/>
    <w:rsid w:val="00F72795"/>
    <w:rsid w:val="00F81D7B"/>
    <w:rsid w:val="00F82137"/>
    <w:rsid w:val="00F8532B"/>
    <w:rsid w:val="00F90D7D"/>
    <w:rsid w:val="00FB1873"/>
    <w:rsid w:val="00FC17BA"/>
    <w:rsid w:val="00FD1CF7"/>
    <w:rsid w:val="00FE526F"/>
    <w:rsid w:val="00FE5B32"/>
    <w:rsid w:val="00FF31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4523"/>
  <w15:chartTrackingRefBased/>
  <w15:docId w15:val="{BA5A604E-43A4-4AEF-8673-007B93D0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0094"/>
  </w:style>
  <w:style w:type="paragraph" w:styleId="berschrift1">
    <w:name w:val="heading 1"/>
    <w:basedOn w:val="Standard"/>
    <w:link w:val="berschrift1Zchn"/>
    <w:uiPriority w:val="9"/>
    <w:qFormat/>
    <w:rsid w:val="002245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6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6610F"/>
    <w:rPr>
      <w:color w:val="0563C1" w:themeColor="hyperlink"/>
      <w:u w:val="single"/>
    </w:rPr>
  </w:style>
  <w:style w:type="character" w:styleId="NichtaufgelsteErwhnung">
    <w:name w:val="Unresolved Mention"/>
    <w:basedOn w:val="Absatz-Standardschriftart"/>
    <w:uiPriority w:val="99"/>
    <w:semiHidden/>
    <w:unhideWhenUsed/>
    <w:rsid w:val="00D6610F"/>
    <w:rPr>
      <w:color w:val="605E5C"/>
      <w:shd w:val="clear" w:color="auto" w:fill="E1DFDD"/>
    </w:rPr>
  </w:style>
  <w:style w:type="paragraph" w:styleId="Kopfzeile">
    <w:name w:val="header"/>
    <w:basedOn w:val="Standard"/>
    <w:link w:val="KopfzeileZchn"/>
    <w:uiPriority w:val="99"/>
    <w:unhideWhenUsed/>
    <w:rsid w:val="004935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35AF"/>
  </w:style>
  <w:style w:type="paragraph" w:styleId="Fuzeile">
    <w:name w:val="footer"/>
    <w:basedOn w:val="Standard"/>
    <w:link w:val="FuzeileZchn"/>
    <w:uiPriority w:val="99"/>
    <w:unhideWhenUsed/>
    <w:rsid w:val="004935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35AF"/>
  </w:style>
  <w:style w:type="paragraph" w:styleId="Sprechblasentext">
    <w:name w:val="Balloon Text"/>
    <w:basedOn w:val="Standard"/>
    <w:link w:val="SprechblasentextZchn"/>
    <w:uiPriority w:val="99"/>
    <w:semiHidden/>
    <w:unhideWhenUsed/>
    <w:rsid w:val="0006291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2917"/>
    <w:rPr>
      <w:rFonts w:ascii="Segoe UI" w:hAnsi="Segoe UI" w:cs="Segoe UI"/>
      <w:sz w:val="18"/>
      <w:szCs w:val="18"/>
    </w:rPr>
  </w:style>
  <w:style w:type="paragraph" w:styleId="StandardWeb">
    <w:name w:val="Normal (Web)"/>
    <w:basedOn w:val="Standard"/>
    <w:uiPriority w:val="99"/>
    <w:semiHidden/>
    <w:unhideWhenUsed/>
    <w:rsid w:val="000629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65382"/>
    <w:pPr>
      <w:ind w:left="720"/>
      <w:contextualSpacing/>
    </w:pPr>
  </w:style>
  <w:style w:type="character" w:customStyle="1" w:styleId="berschrift1Zchn">
    <w:name w:val="Überschrift 1 Zchn"/>
    <w:basedOn w:val="Absatz-Standardschriftart"/>
    <w:link w:val="berschrift1"/>
    <w:uiPriority w:val="9"/>
    <w:rsid w:val="002245B5"/>
    <w:rPr>
      <w:rFonts w:ascii="Times New Roman" w:eastAsia="Times New Roman" w:hAnsi="Times New Roman" w:cs="Times New Roman"/>
      <w:b/>
      <w:bCs/>
      <w:kern w:val="36"/>
      <w:sz w:val="48"/>
      <w:szCs w:val="48"/>
      <w:lang w:eastAsia="de-DE"/>
    </w:rPr>
  </w:style>
  <w:style w:type="paragraph" w:styleId="HTMLVorformatiert">
    <w:name w:val="HTML Preformatted"/>
    <w:basedOn w:val="Standard"/>
    <w:link w:val="HTMLVorformatiertZchn"/>
    <w:uiPriority w:val="99"/>
    <w:unhideWhenUsed/>
    <w:rsid w:val="000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0F0ED6"/>
    <w:rPr>
      <w:rFonts w:ascii="Courier New" w:eastAsia="Times New Roman" w:hAnsi="Courier New" w:cs="Courier New"/>
      <w:sz w:val="20"/>
      <w:szCs w:val="20"/>
      <w:lang w:eastAsia="de-DE"/>
    </w:rPr>
  </w:style>
  <w:style w:type="paragraph" w:styleId="KeinLeerraum">
    <w:name w:val="No Spacing"/>
    <w:uiPriority w:val="1"/>
    <w:qFormat/>
    <w:rsid w:val="007A552B"/>
    <w:pPr>
      <w:spacing w:after="0" w:line="240" w:lineRule="auto"/>
    </w:pPr>
  </w:style>
  <w:style w:type="character" w:styleId="Fett">
    <w:name w:val="Strong"/>
    <w:basedOn w:val="Absatz-Standardschriftart"/>
    <w:uiPriority w:val="22"/>
    <w:qFormat/>
    <w:rsid w:val="00F10C16"/>
    <w:rPr>
      <w:b/>
      <w:bCs/>
    </w:rPr>
  </w:style>
  <w:style w:type="character" w:customStyle="1" w:styleId="lbl5">
    <w:name w:val="lbl_5"/>
    <w:basedOn w:val="Absatz-Standardschriftart"/>
    <w:rsid w:val="00220DE3"/>
  </w:style>
  <w:style w:type="character" w:customStyle="1" w:styleId="lb-caption">
    <w:name w:val="lb-caption"/>
    <w:basedOn w:val="Absatz-Standardschriftart"/>
    <w:rsid w:val="00964FBA"/>
  </w:style>
  <w:style w:type="character" w:customStyle="1" w:styleId="lb-copyright">
    <w:name w:val="lb-copyright"/>
    <w:basedOn w:val="Absatz-Standardschriftart"/>
    <w:rsid w:val="00964FBA"/>
  </w:style>
  <w:style w:type="paragraph" w:styleId="NurText">
    <w:name w:val="Plain Text"/>
    <w:basedOn w:val="Standard"/>
    <w:link w:val="NurTextZchn"/>
    <w:uiPriority w:val="99"/>
    <w:unhideWhenUsed/>
    <w:rsid w:val="008F05C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rTextZchn">
    <w:name w:val="Nur Text Zchn"/>
    <w:basedOn w:val="Absatz-Standardschriftart"/>
    <w:link w:val="NurText"/>
    <w:uiPriority w:val="99"/>
    <w:rsid w:val="008F05CB"/>
    <w:rPr>
      <w:rFonts w:ascii="Times New Roman" w:eastAsia="Times New Roman" w:hAnsi="Times New Roman" w:cs="Times New Roman"/>
      <w:sz w:val="24"/>
      <w:szCs w:val="24"/>
      <w:lang w:eastAsia="de-DE"/>
    </w:rPr>
  </w:style>
  <w:style w:type="paragraph" w:customStyle="1" w:styleId="Default">
    <w:name w:val="Default"/>
    <w:basedOn w:val="Standard"/>
    <w:rsid w:val="00DD5E07"/>
    <w:pPr>
      <w:widowControl w:val="0"/>
      <w:suppressAutoHyphens/>
      <w:autoSpaceDE w:val="0"/>
      <w:spacing w:after="0" w:line="240" w:lineRule="auto"/>
    </w:pPr>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931663">
      <w:bodyDiv w:val="1"/>
      <w:marLeft w:val="0"/>
      <w:marRight w:val="0"/>
      <w:marTop w:val="0"/>
      <w:marBottom w:val="0"/>
      <w:divBdr>
        <w:top w:val="none" w:sz="0" w:space="0" w:color="auto"/>
        <w:left w:val="none" w:sz="0" w:space="0" w:color="auto"/>
        <w:bottom w:val="none" w:sz="0" w:space="0" w:color="auto"/>
        <w:right w:val="none" w:sz="0" w:space="0" w:color="auto"/>
      </w:divBdr>
    </w:div>
    <w:div w:id="648754252">
      <w:bodyDiv w:val="1"/>
      <w:marLeft w:val="0"/>
      <w:marRight w:val="0"/>
      <w:marTop w:val="0"/>
      <w:marBottom w:val="0"/>
      <w:divBdr>
        <w:top w:val="none" w:sz="0" w:space="0" w:color="auto"/>
        <w:left w:val="none" w:sz="0" w:space="0" w:color="auto"/>
        <w:bottom w:val="none" w:sz="0" w:space="0" w:color="auto"/>
        <w:right w:val="none" w:sz="0" w:space="0" w:color="auto"/>
      </w:divBdr>
    </w:div>
    <w:div w:id="843127637">
      <w:bodyDiv w:val="1"/>
      <w:marLeft w:val="0"/>
      <w:marRight w:val="0"/>
      <w:marTop w:val="0"/>
      <w:marBottom w:val="0"/>
      <w:divBdr>
        <w:top w:val="none" w:sz="0" w:space="0" w:color="auto"/>
        <w:left w:val="none" w:sz="0" w:space="0" w:color="auto"/>
        <w:bottom w:val="none" w:sz="0" w:space="0" w:color="auto"/>
        <w:right w:val="none" w:sz="0" w:space="0" w:color="auto"/>
      </w:divBdr>
    </w:div>
    <w:div w:id="1749687361">
      <w:bodyDiv w:val="1"/>
      <w:marLeft w:val="0"/>
      <w:marRight w:val="0"/>
      <w:marTop w:val="0"/>
      <w:marBottom w:val="0"/>
      <w:divBdr>
        <w:top w:val="none" w:sz="0" w:space="0" w:color="auto"/>
        <w:left w:val="none" w:sz="0" w:space="0" w:color="auto"/>
        <w:bottom w:val="none" w:sz="0" w:space="0" w:color="auto"/>
        <w:right w:val="none" w:sz="0" w:space="0" w:color="auto"/>
      </w:divBdr>
    </w:div>
    <w:div w:id="195273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useum-manching.de/detail?der-mit-dem-wolf-zahlt-37&amp;showTimeOnlyNull=0&amp;dateWeekday=1&amp;showTeasertextTop=0&amp;lang=de&amp;attributes=1003,1001,1002&amp;showAttrBottom=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museum-manching.de/detail?zentren-persischer-macht-28&amp;showTimeOnlyNull=0&amp;dateWeekday=1&amp;showTeasertextTop=0&amp;lang=de&amp;attributes=1003,1001,1002&amp;showAttrBottom=0" TargetMode="External"/><Relationship Id="rId17" Type="http://schemas.openxmlformats.org/officeDocument/2006/relationships/hyperlink" Target="mailto:markus.strathaus@museum-manching.d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leitung@museum-manching.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useum-manching.de/detail?oetzi-der-mann-aus-dem-eis-25&amp;showTimeOnlyNull=0&amp;dateWeekday=1&amp;showTeasertextTop=0&amp;lang=de&amp;attributes=1003,1001,1002&amp;showAttrBottom=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facebook.com/keltenroemermuseum" TargetMode="External"/><Relationship Id="rId23" Type="http://schemas.openxmlformats.org/officeDocument/2006/relationships/footer" Target="footer3.xml"/><Relationship Id="rId10" Type="http://schemas.openxmlformats.org/officeDocument/2006/relationships/hyperlink" Target="https://www.museum-manching.de/detail?sturm-ueber-europa-27&amp;showTimeOnlyNull=0&amp;dateWeekday=1&amp;showTeasertextTop=0&amp;lang=de&amp;attributes=1003,1001,1002&amp;showAttrBottom=0"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museum-manching.de" TargetMode="External"/><Relationship Id="rId22"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A2C61-746E-4493-92C2-F24569929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633</Words>
  <Characters>3994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Esch</dc:creator>
  <cp:keywords/>
  <dc:description/>
  <cp:lastModifiedBy>Tobias Esch</cp:lastModifiedBy>
  <cp:revision>7</cp:revision>
  <cp:lastPrinted>2024-02-29T15:41:00Z</cp:lastPrinted>
  <dcterms:created xsi:type="dcterms:W3CDTF">2024-02-29T15:19:00Z</dcterms:created>
  <dcterms:modified xsi:type="dcterms:W3CDTF">2024-02-29T15:41:00Z</dcterms:modified>
</cp:coreProperties>
</file>